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c09fb118b403c" w:history="1">
              <w:r>
                <w:rPr>
                  <w:rStyle w:val="Hyperlink"/>
                </w:rPr>
                <w:t>中国动力电池行业发展调研与市场前景预测报告（2024-2030年）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c09fb118b403c" w:history="1">
              <w:r>
                <w:rPr>
                  <w:rStyle w:val="Hyperlink"/>
                </w:rPr>
                <w:t>中国动力电池行业发展调研与市场前景预测报告（2024-2030年）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c09fb118b403c" w:history="1">
                <w:r>
                  <w:rPr>
                    <w:rStyle w:val="Hyperlink"/>
                  </w:rPr>
                  <w:t>https://www.20087.com/7/30/DongLiDianChiHangYeXianZhuangYuF.html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新能源汽车和储能系统的核心部件，近年来受益于全球对可持续能源解决方案的需求增长，市场规模迅速扩大。技术进步，如提高能量密度、延长循环寿命和降低生产成本，推动了动力电池性能的大幅提升。同时，政策支持和补贴机制在多个国家和地区促进了电动汽车的普及，进一步拉动了动力电池的需求。</w:t>
      </w:r>
      <w:r>
        <w:rPr>
          <w:rFonts w:hint="eastAsia"/>
        </w:rPr>
        <w:br/>
      </w:r>
      <w:r>
        <w:rPr>
          <w:rFonts w:hint="eastAsia"/>
        </w:rPr>
        <w:t>　　未来，动力电池行业将更加注重技术创新和产业链整合。随着固态电池、钠离子电池等新型电池技术的成熟，动力电池的能量密度和安全性将得到显著提升，满足更广泛的市场需求。同时，回收和再利用体系的建立，将解决电池退役后的处理问题，促进资源循环利用。此外，动力电池企业将加强与上下游企业的合作，形成完整的产业链条，以提高供应链的稳定性和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c09fb118b403c" w:history="1">
        <w:r>
          <w:rPr>
            <w:rStyle w:val="Hyperlink"/>
          </w:rPr>
          <w:t>中国动力电池行业发展调研与市场前景预测报告（2024-2030年）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动力电池产业链。动力电池报告详细分析了市场竞争格局，聚焦了重点企业及品牌影响力，并对价格机制和动力电池细分市场特征进行了探讨。此外，报告还对市场前景进行了展望，预测了行业发展趋势，并就潜在的风险与机遇提供了专业的见解。动力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2019-2024年世界动力电池市场发展现状分析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2019-2024年世界动力电池市场发展状况分析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一、世界动力电池行业特点分析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二、世界动力电池市场需求分析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（一）国际市场对各类动力电池的年需求量增加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（二）动力电池行业在家电产品、汽车产业、农用电机等领域前景良好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2019-2024年全球动力电池市场调研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一、2019-2024年全球动力电池需求分析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二、2019-2024年全球动力电池产销分析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三、2019-2024年中外动力电池市场对比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我国动力电池行业发展现状</w:t>
      </w:r>
      <w:r>
        <w:rPr>
          <w:rFonts w:hint="eastAsia"/>
        </w:rPr>
        <w:br/>
      </w:r>
      <w:r>
        <w:rPr>
          <w:rFonts w:hint="eastAsia"/>
        </w:rPr>
        <w:t>　　第一节 我国动力电池行业发展现状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一、动力电池行业品牌发展现状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二、动力电池行业消费市场现状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三、动力电池市场消费层次分析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四、我国动力电池市场走向分析</w:t>
      </w:r>
      <w:r>
        <w:rPr>
          <w:rFonts w:hint="eastAsia"/>
        </w:rPr>
        <w:br/>
      </w:r>
      <w:r>
        <w:rPr>
          <w:rFonts w:hint="eastAsia"/>
        </w:rPr>
        <w:t>　　第二节 2019-2024年动力电池行业发展情况分析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一、2019-2024年动力电池行业发展特点分析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二、2019-2024年动力电池行业发展情况</w:t>
      </w:r>
      <w:r>
        <w:rPr>
          <w:rFonts w:hint="eastAsia"/>
        </w:rPr>
        <w:br/>
      </w:r>
      <w:r>
        <w:rPr>
          <w:rFonts w:hint="eastAsia"/>
        </w:rPr>
        <w:t>　　第三节 2019-2024年动力电池行业运行分析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一、2019-2024年动力电池行业产销运行分析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二、2019-2024年动力电池行业利润情况分析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三、2019-2024年动力电池行业发展周期分析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四、2024-2030年动力电池行业发展机遇分析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五、2024-2030年动力电池行业利润增速预测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对中国动力电池市场的分析及思考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一、动力电池市场特点</w:t>
      </w:r>
      <w:r>
        <w:rPr>
          <w:rFonts w:hint="eastAsia"/>
        </w:rPr>
        <w:br/>
      </w:r>
      <w:r>
        <w:rPr>
          <w:rFonts w:hint="eastAsia"/>
        </w:rPr>
        <w:t>　　　　二、动力电池市场调研</w:t>
      </w:r>
      <w:r>
        <w:rPr>
          <w:rFonts w:hint="eastAsia"/>
        </w:rPr>
        <w:br/>
      </w:r>
      <w:r>
        <w:rPr>
          <w:rFonts w:hint="eastAsia"/>
        </w:rPr>
        <w:t>　　　　三、动力电池市场变化的方向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（一）开始生产小功率电动机阶段</w:t>
      </w:r>
      <w:r>
        <w:rPr>
          <w:rFonts w:hint="eastAsia"/>
        </w:rPr>
        <w:br/>
      </w:r>
      <w:r>
        <w:rPr>
          <w:rFonts w:hint="eastAsia"/>
        </w:rPr>
        <w:t>　　　　　　（二）小功率电机工业的形成</w:t>
      </w:r>
      <w:r>
        <w:rPr>
          <w:rFonts w:hint="eastAsia"/>
        </w:rPr>
        <w:br/>
      </w:r>
      <w:r>
        <w:rPr>
          <w:rFonts w:hint="eastAsia"/>
        </w:rPr>
        <w:t>　　　　　　（三）小功率电动机的快速发展阶段</w:t>
      </w:r>
      <w:r>
        <w:rPr>
          <w:rFonts w:hint="eastAsia"/>
        </w:rPr>
        <w:br/>
      </w:r>
      <w:r>
        <w:rPr>
          <w:rFonts w:hint="eastAsia"/>
        </w:rPr>
        <w:t>　　　　　　（四）逐渐融入全球化阶段</w:t>
      </w:r>
      <w:r>
        <w:rPr>
          <w:rFonts w:hint="eastAsia"/>
        </w:rPr>
        <w:br/>
      </w:r>
      <w:r>
        <w:rPr>
          <w:rFonts w:hint="eastAsia"/>
        </w:rPr>
        <w:t>　　　　四、中国动力电池产业发展的新思路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五、对中国动力电池产业发展的思考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2019-2024年中国动力电池市场供需分析剖析</w:t>
      </w:r>
      <w:r>
        <w:rPr>
          <w:rFonts w:hint="eastAsia"/>
        </w:rPr>
        <w:br/>
      </w:r>
      <w:r>
        <w:rPr>
          <w:rFonts w:hint="eastAsia"/>
        </w:rPr>
        <w:t>　　我们按《免征车辆购置税的新能源汽车车型目录（第八批）》中各种类车型电池容量计算得出：中国纯电乘用车电池配备平均容量为33Kwh/辆。中国插电式混动乘用车电池配备平均容量为15Kwh/辆。中国纯电商用车电池配备平均容量为97Kwh/辆。中国插电式混动商用车电池配备平均容量为23Kwh/辆。根据EVI统计，预计全球主要大国新能源保有量将达1290万辆，即，新增保有量1208.59万辆。电池技术的发展以及未来市场因素变化同样存在较大不确定性。目前，磷酸铁锂主要应用于客车，但随着技术进步，拥有着较高密度的三元材料有望替代磷酸铁锂。</w:t>
      </w:r>
      <w:r>
        <w:rPr>
          <w:rFonts w:hint="eastAsia"/>
        </w:rPr>
        <w:br/>
      </w:r>
      <w:r>
        <w:rPr>
          <w:rFonts w:hint="eastAsia"/>
        </w:rPr>
        <w:t>　　各类新能源汽车携带不同类型锂电池的占比变化设定</w:t>
      </w:r>
      <w:r>
        <w:rPr>
          <w:rFonts w:hint="eastAsia"/>
        </w:rPr>
        <w:br/>
      </w:r>
      <w:r>
        <w:rPr>
          <w:rFonts w:hint="eastAsia"/>
        </w:rPr>
        <w:t>　　第一节 2019-2024年中国动力电池市场动态分析</w:t>
      </w:r>
      <w:r>
        <w:rPr>
          <w:rFonts w:hint="eastAsia"/>
        </w:rPr>
        <w:br/>
      </w:r>
      <w:r>
        <w:rPr>
          <w:rFonts w:hint="eastAsia"/>
        </w:rPr>
        <w:t>　　　　一、动力电池行业新动态</w:t>
      </w:r>
      <w:r>
        <w:rPr>
          <w:rFonts w:hint="eastAsia"/>
        </w:rPr>
        <w:br/>
      </w:r>
      <w:r>
        <w:rPr>
          <w:rFonts w:hint="eastAsia"/>
        </w:rPr>
        <w:t>　　　　二、动力电池主要品牌动态</w:t>
      </w:r>
      <w:r>
        <w:rPr>
          <w:rFonts w:hint="eastAsia"/>
        </w:rPr>
        <w:br/>
      </w:r>
      <w:r>
        <w:rPr>
          <w:rFonts w:hint="eastAsia"/>
        </w:rPr>
        <w:t>　　　　三、动力电池行业消费者需求新动态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2019-2024年中国动力电池市场运营格局分析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2019-2024年中国动力电池市场进出口形式综述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2019-2024年中国动力电池市场价格分析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2019-2024年动力电池所属行业主要经济指标分析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二、2024年动力电池所属行业主要经济指标分析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2019-2024年我国动力电池所属行业绩效分析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一、2019-2024年动力电池所属行业产销能力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二、2019-2024年动力电池所属行业规模情况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三、2019-2024年动力电池所属行业盈利能力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四、2019-2024年动力电池所属行业经营发展能力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五、2019-2024年动力电池所属行业偿债能力分析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中国动力电池行业消费市场调研</w:t>
      </w:r>
      <w:r>
        <w:rPr>
          <w:rFonts w:hint="eastAsia"/>
        </w:rPr>
        <w:br/>
      </w:r>
      <w:r>
        <w:rPr>
          <w:rFonts w:hint="eastAsia"/>
        </w:rPr>
        <w:t>　　第一节 动力电池市场消费需求分析</w:t>
      </w:r>
      <w:r>
        <w:rPr>
          <w:rFonts w:hint="eastAsia"/>
        </w:rPr>
        <w:br/>
      </w:r>
      <w:r>
        <w:rPr>
          <w:rFonts w:hint="eastAsia"/>
        </w:rPr>
        <w:t>　　　　一、动力电池市场的消费需求变化</w:t>
      </w:r>
      <w:r>
        <w:rPr>
          <w:rFonts w:hint="eastAsia"/>
        </w:rPr>
        <w:br/>
      </w:r>
      <w:r>
        <w:rPr>
          <w:rFonts w:hint="eastAsia"/>
        </w:rPr>
        <w:t>　　　　二、动力电池行业的需求情况分析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三、2019-2024年动力电池品牌市场消费需求分析</w:t>
      </w:r>
      <w:r>
        <w:rPr>
          <w:rFonts w:hint="eastAsia"/>
        </w:rPr>
        <w:br/>
      </w:r>
      <w:r>
        <w:rPr>
          <w:rFonts w:hint="eastAsia"/>
        </w:rPr>
        <w:t>　　第二节 动力电池消费市场状况分析</w:t>
      </w:r>
      <w:r>
        <w:rPr>
          <w:rFonts w:hint="eastAsia"/>
        </w:rPr>
        <w:br/>
      </w:r>
      <w:r>
        <w:rPr>
          <w:rFonts w:hint="eastAsia"/>
        </w:rPr>
        <w:t>　　　　一、动力电池行业消费特点</w:t>
      </w:r>
      <w:r>
        <w:rPr>
          <w:rFonts w:hint="eastAsia"/>
        </w:rPr>
        <w:br/>
      </w:r>
      <w:r>
        <w:rPr>
          <w:rFonts w:hint="eastAsia"/>
        </w:rPr>
        <w:t>　　　　二、动力电池行业消费分析</w:t>
      </w:r>
      <w:r>
        <w:rPr>
          <w:rFonts w:hint="eastAsia"/>
        </w:rPr>
        <w:br/>
      </w:r>
      <w:r>
        <w:rPr>
          <w:rFonts w:hint="eastAsia"/>
        </w:rPr>
        <w:t>　　　　三、动力电池行业消费结构分析</w:t>
      </w:r>
      <w:r>
        <w:rPr>
          <w:rFonts w:hint="eastAsia"/>
        </w:rPr>
        <w:br/>
      </w:r>
      <w:r>
        <w:rPr>
          <w:rFonts w:hint="eastAsia"/>
        </w:rPr>
        <w:t>　　　　四、动力电池行业消费的市场变化</w:t>
      </w:r>
      <w:r>
        <w:rPr>
          <w:rFonts w:hint="eastAsia"/>
        </w:rPr>
        <w:br/>
      </w:r>
      <w:r>
        <w:rPr>
          <w:rFonts w:hint="eastAsia"/>
        </w:rPr>
        <w:t>　　　　五、动力电池市场的消费方向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动力电池行业产品的品牌市场运营状况分析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五、动力电池行业品牌忠诚度调查</w:t>
      </w:r>
      <w:r>
        <w:rPr>
          <w:rFonts w:hint="eastAsia"/>
        </w:rPr>
        <w:br/>
      </w:r>
      <w:r>
        <w:rPr>
          <w:rFonts w:hint="eastAsia"/>
        </w:rPr>
        <w:t>　　　　六、动力电池行业品牌市场占有率调查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我国动力电池行业市场运营状况分析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2019-2024年我国动力电池行业市场宏观分析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三、行业新动态及其对动力电池行业的影响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四、行业竞争状况及其对动力电池行业的意义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五、行业竞争状况及其对动力电池行业的意义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中国动力电池行业竞争格局综述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一、2019-2024年动力电池行业集中度</w:t>
      </w:r>
      <w:r>
        <w:rPr>
          <w:rFonts w:hint="eastAsia"/>
        </w:rPr>
        <w:br/>
      </w:r>
      <w:r>
        <w:rPr>
          <w:rFonts w:hint="eastAsia"/>
        </w:rPr>
        <w:t>　　　　二、2019-2024年动力电池行业竞争程度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三、2019-2024年动力电池企业与品牌数量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四、2019-2024年动力电池行业竞争格局分析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二、2019-2024年我国动力电池市场竞争分析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动力电池企业竞争策略分析</w:t>
      </w:r>
      <w:r>
        <w:rPr>
          <w:rFonts w:hint="eastAsia"/>
        </w:rPr>
        <w:br/>
      </w:r>
      <w:r>
        <w:rPr>
          <w:rFonts w:hint="eastAsia"/>
        </w:rPr>
        <w:t>　　第一节 动力电池市场竞争策略分析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一、2024年动力电池市场增长潜力分析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二、2024年动力电池主要潜力品种分析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三、现有动力电池市场竞争策略分析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四、潜力动力电池竞争策略选择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动力电池企业竞争策略分析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二、2024-2030年动力电池行业竞争格局展望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三、2024-2030年动力电池行业竞争策略分析</w:t>
      </w:r>
      <w:r>
        <w:rPr>
          <w:rFonts w:hint="eastAsia"/>
        </w:rPr>
        <w:br/>
      </w:r>
      <w:r>
        <w:rPr>
          <w:rFonts w:hint="eastAsia"/>
        </w:rPr>
        <w:t>　　第三节 动力电池行业发展机会分析</w:t>
      </w:r>
      <w:r>
        <w:rPr>
          <w:rFonts w:hint="eastAsia"/>
        </w:rPr>
        <w:br/>
      </w:r>
      <w:r>
        <w:rPr>
          <w:rFonts w:hint="eastAsia"/>
        </w:rPr>
        <w:t>　　第四节 动力电池行业发展风险分析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重点动力电池企业竞争分析</w:t>
      </w:r>
      <w:r>
        <w:rPr>
          <w:rFonts w:hint="eastAsia"/>
        </w:rPr>
        <w:br/>
      </w:r>
      <w:r>
        <w:rPr>
          <w:rFonts w:hint="eastAsia"/>
        </w:rPr>
        <w:t>　　第一节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南京南微电机有限公司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浙江特种电机有限公司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奥力公司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动力电池行业发展趋势分析</w:t>
      </w:r>
      <w:r>
        <w:rPr>
          <w:rFonts w:hint="eastAsia"/>
        </w:rPr>
        <w:br/>
      </w:r>
      <w:r>
        <w:rPr>
          <w:rFonts w:hint="eastAsia"/>
        </w:rPr>
        <w:t>　　第一节 我国动力电池行业前景与机遇分析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一、我国动力电池行业趋势预测</w:t>
      </w:r>
      <w:r>
        <w:rPr>
          <w:rFonts w:hint="eastAsia"/>
        </w:rPr>
        <w:br/>
      </w:r>
      <w:r>
        <w:rPr>
          <w:rFonts w:hint="eastAsia"/>
        </w:rPr>
        <w:t>　　　　二、我国动力电池发展机遇分析</w:t>
      </w:r>
      <w:r>
        <w:rPr>
          <w:rFonts w:hint="eastAsia"/>
        </w:rPr>
        <w:br/>
      </w:r>
      <w:r>
        <w:rPr>
          <w:rFonts w:hint="eastAsia"/>
        </w:rPr>
        <w:t>　　　　三、2024年动力电池行业的发展机遇分析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四、新冠疫情对动力电池行业的影响分析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2024-2030年中国动力电池市场趋势分析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一、2019-2024年动力电池市场趋势总结</w:t>
      </w:r>
      <w:r>
        <w:rPr>
          <w:rFonts w:hint="eastAsia"/>
        </w:rPr>
        <w:br/>
      </w:r>
      <w:r>
        <w:rPr>
          <w:rFonts w:hint="eastAsia"/>
        </w:rPr>
        <w:t>　　　　二、2024年动力电池行业发展趋势分析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三、2024-2030年动力电池市场发展空间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四、2024-2030年动力电池产业政策趋向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五、2024-2030年动力电池行业技术革新趋势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六、2024-2030年动力电池价格走势分析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七、2024-2030年国际环境对动力电池行业的影响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动力电池市场发展潜力分析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动力电池行业投资前景研究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2024-2030年动力电池行业发展预测</w:t>
      </w:r>
      <w:r>
        <w:rPr>
          <w:rFonts w:hint="eastAsia"/>
        </w:rPr>
        <w:br/>
      </w:r>
      <w:r>
        <w:rPr>
          <w:rFonts w:hint="eastAsia"/>
        </w:rPr>
        <w:t>　　第一节 未来动力电池需求与消费预测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一、2024-2030年动力电池产品消费预测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二、2024-2030年动力电池市场规模预测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四、2024-2030年动力电池行业销售收入预测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五、2024-2030年动力电池行业总资产预测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2024-2030年中国动力电池行业供需预测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四、2024-2030年中国动力电池供需平衡预测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五、2024-2030年中国动力电池产品价格预测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六、2024-2030年主要动力电池产品进出口预测</w:t>
      </w:r>
      <w:r>
        <w:rPr>
          <w:rFonts w:hint="eastAsia"/>
        </w:rPr>
        <w:br/>
      </w:r>
      <w:r>
        <w:rPr>
          <w:rFonts w:hint="eastAsia"/>
        </w:rPr>
        <w:t>　　第三节 影响动力电池行业发展的主要因素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一、2024-2030年影响动力电池行业运行的有利因素分析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二、2024-2030年影响动力电池行业运行的稳定因素分析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三、2024-2030年影响动力电池行业运行的不利因素分析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四、2024-2030年中国动力电池行业发展面临的挑战分析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五、2024-2030年中国动力电池行业发展面临的机遇分析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中:智林:：动力电池行业投资前景及控制策略分析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一、2024-2030年动力电池行业市场风险及控制策略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二、2024-2030年动力电池行业政策风险及控制策略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四、2024-2030年动力电池行业技术风险及控制策略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五、2024-2030年动力电池行业同业竞争风险及控制策略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六、2024-2030年动力电池行业其他风险及控制策略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2019-2024年我国动力电池行业产销率及增长情况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2019-2024年我国动力电池行业产销率及增长对比图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2019-2024年我国动力电池行业营业增长率及增长情况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2019-2024年我国动力电池行业销售毛利率及增长情况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2019-2024年我国动力电池行业销售毛利率及增长对比图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2019-2024年我国动力电池行业总资产增长率及增长情况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2019-2024年我国动力电池行业资产负债率及增长情况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2019-2024年我国动力电池行业资产负债率及增长对比图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c09fb118b403c" w:history="1">
        <w:r>
          <w:rPr>
            <w:rStyle w:val="Hyperlink"/>
          </w:rPr>
          <w:t>中国动力电池行业发展调研与市场前景预测报告（2024-2030年）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c09fb118b403c" w:history="1">
        <w:r>
          <w:rPr>
            <w:rStyle w:val="Hyperlink"/>
          </w:rPr>
          <w:t>https://www.20087.com/7/30/DongLiDianChiHangYeXianZhuangYuF.html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dbfd4a856483c" w:history="1">
      <w:r>
        <w:rPr>
          <w:rStyle w:val="Hyperlink"/>
        </w:rPr>
        <w:t>中国动力电池行业发展调研与市场前景预测报告（2024-2030年）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ongLiDianChiHangYeXianZhuangYuF.html" TargetMode="External" Id="R68ec09fb118b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ongLiDianChiHangYeXianZhuangYuF.html" TargetMode="External" Id="R2b5dbfd4a856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2024-04-01T00:06:00Z</dcterms:created>
  <dcterms:modified xsi:type="dcterms:W3CDTF">2024-04-01T01:06:00Z</dcterms:modified>
  <dc:subject>中国动力电池行业发展调研与市场前景预测报告（2024-2030年）</dc:subject>
  <dc:title>中国动力电池行业发展调研与市场前景预测报告（2024-2030年）</dc:title>
  <cp:keywords>中国动力电池行业发展调研与市场前景预测报告（2024-2030年）</cp:keywords>
  <dc:description>中国动力电池行业发展调研与市场前景预测报告（2024-2030年）</dc:description>
</cp:coreProperties>
</file>