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9f2a5e7c54d86" w:history="1">
              <w:r>
                <w:rPr>
                  <w:rStyle w:val="Hyperlink"/>
                </w:rPr>
                <w:t>2025-2031年中国工业级3D打印设备行业现状与前景趋势报告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9f2a5e7c54d86" w:history="1">
              <w:r>
                <w:rPr>
                  <w:rStyle w:val="Hyperlink"/>
                </w:rPr>
                <w:t>2025-2031年中国工业级3D打印设备行业现状与前景趋势报告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9f2a5e7c54d86" w:history="1">
                <w:r>
                  <w:rPr>
                    <w:rStyle w:val="Hyperlink"/>
                  </w:rPr>
                  <w:t>https://www.20087.com/7/60/GongYeJi3DDaYinSheBeiQianJing.html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3D打印设备是用于大规模生产、原型制造与复杂构件加工的高精度增材制造系统，广泛应用于航空航天、汽车制造、医疗植入物、模具开发及能源装备等领域。相较于桌面级设备，其具备更大的构建体积、更高的打印精度、更强的材料兼容性与更稳定的工艺控制能力。主流技术路线包括激光粉末床熔融（LPBF）、电子束熔融（EBM）、定向能量沉积（DED）及光固化（SLA/DLP）等，适用于金属、工程塑料、陶瓷及复合材料的成型。设备集成先进的运动控制系统、实时监控模块与闭环反馈机制，确保层间结合质量与几何精度。在航空航天领域，用于制造轻量化结构件与冷却通道复杂的发动机部件；在医疗领域，支持个性化植入体与手术导板的定制化生产。当前系统强调可重复性与过程可追溯性，符合ISO与AS标准要求，部分设备已接入工厂MES系统，实现数字化生产管理。</w:t>
      </w:r>
      <w:r>
        <w:rPr>
          <w:rFonts w:hint="eastAsia"/>
        </w:rPr>
        <w:br/>
      </w:r>
      <w:r>
        <w:rPr>
          <w:rFonts w:hint="eastAsia"/>
        </w:rPr>
        <w:t>　　未来，工业级3D打印设备将向超高速成型、多材料复合制造与智能工艺优化方向持续演进。未来，通过多激光阵列、高亮度光源与并行处理技术，显著提升打印效率，缩短生产周期，推动增材制造从原型验证向批量化生产转变。材料体系将扩展至高性能合金、梯度功能材料与智能响应材料，支持在同一构件内实现力学、热学或电学性能的空间调控。设备将深度融合在线检测技术，如熔池监控、层间成像与超声探伤，结合机器学习算法对缺陷进行实时识别与补偿，提升成品率与可靠性。软件层面将发展自适应切片、路径优化与应力预测模块，减少支撑结构使用并控制残余应力。在系统集成方面，3D打印设备将作为柔性制造单元的一部分，与机器人上下料、后处理设备及质量检测系统协同作业，构建全自动“黑灯工厂”。同时，可持续发展理念将推动能源效率提升与粉末回收率优化，降低材料浪费。随着设计自由度与制造精度的不断提升，工业级3D打印设备将重塑传统供应链模式，推动分布式制造与按需生产成为现实，助力制造业向高度定制化、敏捷化与资源高效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9f2a5e7c54d86" w:history="1">
        <w:r>
          <w:rPr>
            <w:rStyle w:val="Hyperlink"/>
          </w:rPr>
          <w:t>2025-2031年中国工业级3D打印设备行业现状与前景趋势报告</w:t>
        </w:r>
      </w:hyperlink>
      <w:r>
        <w:rPr>
          <w:rFonts w:hint="eastAsia"/>
        </w:rPr>
        <w:t>》系统分析了工业级3D打印设备行业的市场规模、市场需求及价格波动，深入探讨了工业级3D打印设备产业链关键环节及各细分市场特点。报告基于权威数据，科学预测了工业级3D打印设备市场前景与发展趋势，同时评估了工业级3D打印设备重点企业的经营状况，包括品牌影响力、市场集中度及竞争格局。通过SWOT分析，报告揭示了工业级3D打印设备行业面临的风险与机遇，为工业级3D打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工业级3D打印设备行业概述</w:t>
      </w:r>
      <w:r>
        <w:rPr>
          <w:rFonts w:hint="eastAsia"/>
        </w:rPr>
        <w:br/>
      </w:r>
      <w:r>
        <w:rPr>
          <w:rFonts w:hint="eastAsia"/>
        </w:rPr>
        <w:t>　　第一节 工业级3D打印设备定义与分类</w:t>
      </w:r>
      <w:r>
        <w:rPr>
          <w:rFonts w:hint="eastAsia"/>
        </w:rPr>
        <w:br/>
      </w:r>
      <w:r>
        <w:rPr>
          <w:rFonts w:hint="eastAsia"/>
        </w:rPr>
        <w:t>　　第二节 工业级3D打印设备应用领域</w:t>
      </w:r>
      <w:r>
        <w:rPr>
          <w:rFonts w:hint="eastAsia"/>
        </w:rPr>
        <w:br/>
      </w:r>
      <w:r>
        <w:rPr>
          <w:rFonts w:hint="eastAsia"/>
        </w:rPr>
        <w:t>　　第三节 工业级3D打印设备行业经济指标分析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一、工业级3D打印设备行业赢利性评估</w:t>
      </w:r>
      <w:r>
        <w:rPr>
          <w:rFonts w:hint="eastAsia"/>
        </w:rPr>
        <w:br/>
      </w:r>
      <w:r>
        <w:rPr>
          <w:rFonts w:hint="eastAsia"/>
        </w:rPr>
        <w:t>　　　　二、工业级3D打印设备行业成长速度分析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三、工业级3D打印设备附加值提升空间探讨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四、工业级3D打印设备行业进入壁垒分析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五、工业级3D打印设备行业风险性评估</w:t>
      </w:r>
      <w:r>
        <w:rPr>
          <w:rFonts w:hint="eastAsia"/>
        </w:rPr>
        <w:br/>
      </w:r>
      <w:r>
        <w:rPr>
          <w:rFonts w:hint="eastAsia"/>
        </w:rPr>
        <w:t>　　　　六、工业级3D打印设备行业周期性分析</w:t>
      </w:r>
      <w:r>
        <w:rPr>
          <w:rFonts w:hint="eastAsia"/>
        </w:rPr>
        <w:br/>
      </w:r>
      <w:r>
        <w:rPr>
          <w:rFonts w:hint="eastAsia"/>
        </w:rPr>
        <w:t>　　　　七、工业级3D打印设备行业竞争程度指标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八、工业级3D打印设备行业成熟度综合分析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工业级3D打印设备产业链及经营模式分析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三、工业级3D打印设备销售模式与渠道策略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全球工业级3D打印设备市场发展分析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2024-2025年全球工业级3D打印设备行业发展分析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一、全球工业级3D打印设备行业市场规模与趋势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二、全球工业级3D打印设备行业发展特点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三、全球工业级3D打印设备行业竞争格局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主要国家与地区工业级3D打印设备市场分析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2025-2031年全球工业级3D打印设备行业发展趋势与前景预测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一、工业级3D打印设备行业发展趋势</w:t>
      </w:r>
      <w:r>
        <w:rPr>
          <w:rFonts w:hint="eastAsia"/>
        </w:rPr>
        <w:br/>
      </w:r>
      <w:r>
        <w:rPr>
          <w:rFonts w:hint="eastAsia"/>
        </w:rPr>
        <w:t>　　　　二、工业级3D打印设备行业发展潜力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中国工业级3D打印设备行业市场分析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2024-2025年工业级3D打印设备产能与投资动态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一、国内工业级3D打印设备产能现状与利用效率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二、工业级3D打印设备产能扩张与投资动态分析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2025-2031年工业级3D打印设备行业产量统计与趋势预测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一、2019-2024年工业级3D打印设备行业产量与增长趋势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1、2019-2024年工业级3D打印设备产量及增长趋势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2、2019-2024年工业级3D打印设备细分产品产量及份额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二、工业级3D打印设备产量影响因素分析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三、2025-2031年工业级3D打印设备产量预测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2025-2031年工业级3D打印设备市场需求与销售分析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一、2024-2025年工业级3D打印设备行业需求现状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二、工业级3D打印设备客户群体与需求特点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三、2019-2024年工业级3D打印设备行业销售规模分析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四、2025-2031年工业级3D打印设备市场增长潜力与规模预测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2024-2025年工业级3D打印设备行业技术发展现状及趋势分析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工业级3D打印设备行业技术发展现状分析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国内外工业级3D打印设备行业技术差距分析及差距形成的主要原因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工业级3D打印设备行业技术发展方向、趋势预测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提升工业级3D打印设备行业技术能力策略建议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中国工业级3D打印设备细分市场分析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一、2024-2025年工业级3D打印设备主要细分产品市场现状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工业级3D打印设备价格机制与竞争策略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一、2019-2024年工业级3D打印设备市场价格走势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工业级3D打印设备定价策略与方法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2025-2031年工业级3D打印设备价格竞争态势与趋势预测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中国工业级3D打印设备行业重点区域市场研究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2024-2025年重点区域工业级3D打印设备市场发展概况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三、2025-2031年工业级3D打印设备行业发展潜力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三、2025-2031年工业级3D打印设备行业发展潜力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三、2025-2031年工业级3D打印设备行业发展潜力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三、2025-2031年工业级3D打印设备行业发展潜力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二、2019-2024年工业级3D打印设备市场需求规模情况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三、2025-2031年工业级3D打印设备行业发展潜力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2019-2024年中国工业级3D打印设备行业进出口情况分析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工业级3D打印设备行业进口规模与来源分析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一、2019-2024年工业级3D打印设备进口规模分析</w:t>
      </w:r>
      <w:r>
        <w:rPr>
          <w:rFonts w:hint="eastAsia"/>
        </w:rPr>
        <w:br/>
      </w:r>
      <w:r>
        <w:rPr>
          <w:rFonts w:hint="eastAsia"/>
        </w:rPr>
        <w:t>　　　　二、工业级3D打印设备主要进口来源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工业级3D打印设备行业出口规模与目的地分析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一、2019-2024年工业级3D打印设备出口规模分析</w:t>
      </w:r>
      <w:r>
        <w:rPr>
          <w:rFonts w:hint="eastAsia"/>
        </w:rPr>
        <w:br/>
      </w:r>
      <w:r>
        <w:rPr>
          <w:rFonts w:hint="eastAsia"/>
        </w:rPr>
        <w:t>　　　　二、工业级3D打印设备主要出口目的地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2019-2024年中国工业级3D打印设备总体规模与财务指标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中国工业级3D打印设备行业总体规模分析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一、工业级3D打印设备企业数量与结构</w:t>
      </w:r>
      <w:r>
        <w:rPr>
          <w:rFonts w:hint="eastAsia"/>
        </w:rPr>
        <w:br/>
      </w:r>
      <w:r>
        <w:rPr>
          <w:rFonts w:hint="eastAsia"/>
        </w:rPr>
        <w:t>　　　　二、工业级3D打印设备从业人员规模</w:t>
      </w:r>
      <w:r>
        <w:rPr>
          <w:rFonts w:hint="eastAsia"/>
        </w:rPr>
        <w:br/>
      </w:r>
      <w:r>
        <w:rPr>
          <w:rFonts w:hint="eastAsia"/>
        </w:rPr>
        <w:t>　　　　三、工业级3D打印设备行业资产状况</w:t>
      </w:r>
      <w:r>
        <w:rPr>
          <w:rFonts w:hint="eastAsia"/>
        </w:rPr>
        <w:br/>
      </w:r>
      <w:r>
        <w:rPr>
          <w:rFonts w:hint="eastAsia"/>
        </w:rPr>
        <w:t>　　第二节 中国工业级3D打印设备行业财务指标总体分析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工业级3D打印设备行业重点企业经营状况分析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工业级3D打印设备重点企业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工业级3D打印设备领先企业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工业级3D打印设备标杆企业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工业级3D打印设备代表企业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工业级3D打印设备龙头企业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工业级3D打印设备重点企业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中国工业级3D打印设备行业竞争格局分析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工业级3D打印设备行业竞争格局总览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2024-2025年工业级3D打印设备行业竞争力分析</w:t>
      </w:r>
      <w:r>
        <w:rPr>
          <w:rFonts w:hint="eastAsia"/>
        </w:rPr>
        <w:br/>
      </w:r>
      <w:r>
        <w:rPr>
          <w:rFonts w:hint="eastAsia"/>
        </w:rPr>
        <w:t>　　　　一、工业级3D打印设备供应商议价能力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四、工业级3D打印设备替代品威胁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2019-2024年工业级3D打印设备行业企业并购活动分析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2024-2025年工业级3D打印设备行业会展与招投标活动分析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一、工业级3D打印设备行业会展活动及其市场影响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2025年中国工业级3D打印设备企业发展策略分析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工业级3D打印设备市场策略分析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一、工业级3D打印设备市场定位与拓展策略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二、工业级3D打印设备市场细分与目标客户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工业级3D打印设备销售策略分析</w:t>
      </w:r>
      <w:r>
        <w:rPr>
          <w:rFonts w:hint="eastAsia"/>
        </w:rPr>
        <w:br/>
      </w:r>
      <w:r>
        <w:rPr>
          <w:rFonts w:hint="eastAsia"/>
        </w:rPr>
        <w:t>　　　　一、工业级3D打印设备销售渠道与网络建设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提高工业级3D打印设备企业竞争力建议</w:t>
      </w:r>
      <w:r>
        <w:rPr>
          <w:rFonts w:hint="eastAsia"/>
        </w:rPr>
        <w:br/>
      </w:r>
      <w:r>
        <w:rPr>
          <w:rFonts w:hint="eastAsia"/>
        </w:rPr>
        <w:t>　　　　一、工业级3D打印设备技术创新与管理优化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工业级3D打印设备品牌战略思考</w:t>
      </w:r>
      <w:r>
        <w:rPr>
          <w:rFonts w:hint="eastAsia"/>
        </w:rPr>
        <w:br/>
      </w:r>
      <w:r>
        <w:rPr>
          <w:rFonts w:hint="eastAsia"/>
        </w:rPr>
        <w:t>　　　　一、工业级3D打印设备品牌建设与维护</w:t>
      </w:r>
      <w:r>
        <w:rPr>
          <w:rFonts w:hint="eastAsia"/>
        </w:rPr>
        <w:br/>
      </w:r>
      <w:r>
        <w:rPr>
          <w:rFonts w:hint="eastAsia"/>
        </w:rPr>
        <w:t>　　　　二、工业级3D打印设备品牌影响力与市场竞争力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中国工业级3D打印设备行业风险与对策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工业级3D打印设备行业SWOT分析</w:t>
      </w:r>
      <w:r>
        <w:rPr>
          <w:rFonts w:hint="eastAsia"/>
        </w:rPr>
        <w:br/>
      </w:r>
      <w:r>
        <w:rPr>
          <w:rFonts w:hint="eastAsia"/>
        </w:rPr>
        <w:t>　　　　一、工业级3D打印设备行业优势分析</w:t>
      </w:r>
      <w:r>
        <w:rPr>
          <w:rFonts w:hint="eastAsia"/>
        </w:rPr>
        <w:br/>
      </w:r>
      <w:r>
        <w:rPr>
          <w:rFonts w:hint="eastAsia"/>
        </w:rPr>
        <w:t>　　　　二、工业级3D打印设备行业劣势分析</w:t>
      </w:r>
      <w:r>
        <w:rPr>
          <w:rFonts w:hint="eastAsia"/>
        </w:rPr>
        <w:br/>
      </w:r>
      <w:r>
        <w:rPr>
          <w:rFonts w:hint="eastAsia"/>
        </w:rPr>
        <w:t>　　　　三、工业级3D打印设备市场机会探索</w:t>
      </w:r>
      <w:r>
        <w:rPr>
          <w:rFonts w:hint="eastAsia"/>
        </w:rPr>
        <w:br/>
      </w:r>
      <w:r>
        <w:rPr>
          <w:rFonts w:hint="eastAsia"/>
        </w:rPr>
        <w:t>　　　　四、工业级3D打印设备市场威胁评估</w:t>
      </w:r>
      <w:r>
        <w:rPr>
          <w:rFonts w:hint="eastAsia"/>
        </w:rPr>
        <w:br/>
      </w:r>
      <w:r>
        <w:rPr>
          <w:rFonts w:hint="eastAsia"/>
        </w:rPr>
        <w:t>　　第二节 工业级3D打印设备行业风险及对策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2025-2031年中国工业级3D打印设备行业前景与发展趋势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工业级3D打印设备行业发展环境分析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2025-2031年工业级3D打印设备行业发展趋势与方向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一、工业级3D打印设备行业发展方向预测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二、工业级3D打印设备发展趋势分析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2025-2031年工业级3D打印设备行业发展潜力与机遇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一、工业级3D打印设备市场发展潜力评估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二、工业级3D打印设备新兴市场与机遇探索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工业级3D打印设备行业研究结论与建议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工业级3D打印设备行业发展建议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工业级3D打印设备行业历程</w:t>
      </w:r>
      <w:r>
        <w:rPr>
          <w:rFonts w:hint="eastAsia"/>
        </w:rPr>
        <w:br/>
      </w:r>
      <w:r>
        <w:rPr>
          <w:rFonts w:hint="eastAsia"/>
        </w:rPr>
        <w:t>　　图表 工业级3D打印设备行业生命周期</w:t>
      </w:r>
      <w:r>
        <w:rPr>
          <w:rFonts w:hint="eastAsia"/>
        </w:rPr>
        <w:br/>
      </w:r>
      <w:r>
        <w:rPr>
          <w:rFonts w:hint="eastAsia"/>
        </w:rPr>
        <w:t>　　图表 工业级3D打印设备行业产业链分析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2019-2024年工业级3D打印设备行业市场容量分析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2024年中国工业级3D打印设备行业需求领域分布格局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2024年中国工业级3D打印设备进口国家及地区分析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2024年中国工业级3D打印设备出口国家及地区分析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2019-2024年中国工业级3D打印设备行业企业平均规模情况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**地区工业级3D打印设备行业市场需求情况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工业级3D打印设备企业信息</w:t>
      </w:r>
      <w:r>
        <w:rPr>
          <w:rFonts w:hint="eastAsia"/>
        </w:rPr>
        <w:br/>
      </w:r>
      <w:r>
        <w:rPr>
          <w:rFonts w:hint="eastAsia"/>
        </w:rPr>
        <w:t>　　图表 工业级3D打印设备企业经营情况分析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工业级3D打印设备重点企业（三）成长能力情况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2025-2031年中国工业级3D打印设备发展趋势预测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9f2a5e7c54d86" w:history="1">
        <w:r>
          <w:rPr>
            <w:rStyle w:val="Hyperlink"/>
          </w:rPr>
          <w:t>2025-2031年中国工业级3D打印设备行业现状与前景趋势报告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9f2a5e7c54d86" w:history="1">
        <w:r>
          <w:rPr>
            <w:rStyle w:val="Hyperlink"/>
          </w:rPr>
          <w:t>https://www.20087.com/7/60/GongYeJi3DDaYinSheBeiQianJing.html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热点：大型3d打印设备、工业级3D打印设备价格、工业级3d打印机品牌排行榜前十名、3D打印机设备、工业级3D打印设备排名前十、国产工业级3d打印机、sla3d打印、工业3d打印设备有什么、工业级别3d打印机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9396c06842da" w:history="1">
      <w:r>
        <w:rPr>
          <w:rStyle w:val="Hyperlink"/>
        </w:rPr>
        <w:t>2025-2031年中国工业级3D打印设备行业现状与前景趋势报告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YeJi3DDaYinSheBeiQianJing.html" TargetMode="External" Id="R4689f2a5e7c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YeJi3DDaYinSheBeiQianJing.html" TargetMode="External" Id="R26d99396c06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2025-08-07T09:24:10Z</dcterms:created>
  <dcterms:modified xsi:type="dcterms:W3CDTF">2025-08-07T10:24:10Z</dcterms:modified>
  <dc:subject>2025-2031年中国工业级3D打印设备行业现状与前景趋势报告</dc:subject>
  <dc:title>2025-2031年中国工业级3D打印设备行业现状与前景趋势报告</dc:title>
  <cp:keywords>2025-2031年中国工业级3D打印设备行业现状与前景趋势报告</cp:keywords>
  <dc:description>2025-2031年中国工业级3D打印设备行业现状与前景趋势报告</dc:description>
</cp:coreProperties>
</file>