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03c10ebdd4151" w:history="1">
              <w:r>
                <w:rPr>
                  <w:rStyle w:val="Hyperlink"/>
                </w:rPr>
                <w:t>2026-2032年中国机器人同步带行业分析及市场前景报告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03c10ebdd4151" w:history="1">
              <w:r>
                <w:rPr>
                  <w:rStyle w:val="Hyperlink"/>
                </w:rPr>
                <w:t>2026-2032年中国机器人同步带行业分析及市场前景报告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03c10ebdd4151" w:history="1">
                <w:r>
                  <w:rPr>
                    <w:rStyle w:val="Hyperlink"/>
                  </w:rPr>
                  <w:t>https://www.20087.com/7/90/JiQiRenTongBuDaiDeQianJingQuShi.html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同步带是工业机器人关节传动的关键柔性元件，用于连接伺服电机与减速器，传递精确运动与扭矩。产品普遍采用高强度芳纶或碳纤维绳芯，外包聚氨酯或橡胶齿面，强调高抗拉强度、低伸长率及耐磨性。在协作机器人与轻量化趋势下，对同步带的柔顺性、低噪音及免润滑特性需求提升。然而，在高加速度、频繁启停工况下，齿形磨损与节距变形仍会导致定位误差累积；同时，国产同步带在材料纯度与硫化工艺方面与国际品牌存在差距，影响寿命一致性。</w:t>
      </w:r>
      <w:r>
        <w:rPr>
          <w:rFonts w:hint="eastAsia"/>
        </w:rPr>
        <w:br/>
      </w:r>
      <w:r>
        <w:rPr>
          <w:rFonts w:hint="eastAsia"/>
        </w:rPr>
        <w:t>　　未来，机器人同步带将聚焦于纳米复合材料、智能监测与长寿命设计三大方向。市场调研网指出，石墨烯增强聚氨酯基体可提升耐磨性与抗疲劳性能；自润滑齿面涂层将减少维护需求。嵌入光纤光栅或压电薄膜的智能同步带可实时反馈张力与磨损状态，支持预测性更换。在制造端，激光精密成型技术将确保齿形几何一致性。此外，针对人形机器人手指等微型关节，开发毫米级宽度同步带将成为新焦点。随着机器人应用场景向精密装配、医疗手术拓展，具备超高精度、长寿命及状态感知能力的机器人同步带，将在下一代柔性传动系统中巩固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403c10ebdd4151" w:history="1">
        <w:r>
          <w:rPr>
            <w:rStyle w:val="Hyperlink"/>
          </w:rPr>
          <w:t>2026-2032年中国机器人同步带行业分析及市场前景报告</w:t>
        </w:r>
      </w:hyperlink>
      <w:r>
        <w:rPr>
          <w:rFonts w:hint="eastAsia"/>
        </w:rPr>
        <w:t>》，2025年机器人同步带行业市场规模达 亿元，预计2032年市场规模将达 亿元，期间年均复合增长率（CAGR）达 %。报告基于市场调研数据，系统分析了机器人同步带行业的市场现状与发展前景。报告从机器人同步带产业链角度出发，梳理了当前机器人同步带市场规模、价格走势和供需情况，并对未来几年的增长空间作出预测。研究涵盖了机器人同步带行业技术发展现状、创新方向以及重点企业的竞争格局，包括机器人同步带市场集中度和品牌策略分析。报告还针对机器人同步带细分领域和区域市场展开讨论，客观评估了机器人同步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机器人同步带市场概述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按照不同产品类型，机器人同步带主要可以分为如下几个类别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中国不同产品类型机器人同步带增长趋势2021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橡胶同步带</w:t>
      </w:r>
      <w:r>
        <w:rPr>
          <w:rFonts w:hint="eastAsia"/>
        </w:rPr>
        <w:br/>
      </w:r>
      <w:r>
        <w:rPr>
          <w:rFonts w:hint="eastAsia"/>
        </w:rPr>
        <w:t>　　　　1.2.3 PU同步带</w:t>
      </w:r>
      <w:r>
        <w:rPr>
          <w:rFonts w:hint="eastAsia"/>
        </w:rPr>
        <w:br/>
      </w:r>
      <w:r>
        <w:rPr>
          <w:rFonts w:hint="eastAsia"/>
        </w:rPr>
        <w:t>　　1.3 从不同应用，机器人同步带主要包括如下几个方面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中国不同应用机器人同步带增长趋势2021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服务机器人</w:t>
      </w:r>
      <w:r>
        <w:rPr>
          <w:rFonts w:hint="eastAsia"/>
        </w:rPr>
        <w:br/>
      </w:r>
      <w:r>
        <w:rPr>
          <w:rFonts w:hint="eastAsia"/>
        </w:rPr>
        <w:t>　　　　1.3.4 协作机器人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中国机器人同步带发展现状及未来趋势（2021-2032）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中国市场机器人同步带收入及增长率（2021-2032）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中国市场机器人同步带销量及增长率（2021-2032）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中国市场主要机器人同步带厂商分析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中国市场主要厂商机器人同步带销量及市场占有率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中国市场主要厂商机器人同步带销量（2021-2026）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中国市场主要厂商机器人同步带收入及市场占有率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中国市场主要厂商机器人同步带收入（2021-2026）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中国市场主要厂商机器人同步带收入市场份额（2021-2026）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2025年中国市场主要厂商机器人同步带收入排名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中国市场主要厂商机器人同步带价格（2021-2026）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中国市场主要厂商机器人同步带总部及产地分布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中国市场主要厂商成立时间及机器人同步带商业化日期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中国市场主要厂商机器人同步带产品类型及应用</w:t>
      </w:r>
      <w:r>
        <w:rPr>
          <w:rFonts w:hint="eastAsia"/>
        </w:rPr>
        <w:br/>
      </w:r>
      <w:r>
        <w:rPr>
          <w:rFonts w:hint="eastAsia"/>
        </w:rPr>
        <w:t>　　2.7 机器人同步带行业集中度、竞争程度分析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机器人同步带行业集中度分析：2025年中国Top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中国市场机器人同步带第一梯队、第二梯队和第三梯队厂商（品牌）及2025年市场份额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重点企业（14）在中国市场机器人同步带销量、收入、价格及毛利率（2021-2026）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不同产品类型机器人同步带分析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中国市场不同产品类型机器人同步带销量（2021-2032）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中国市场不同产品类型机器人同步带销量预测（2027-2032）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中国市场不同产品类型机器人同步带规模（2021-2032）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中国市场不同产品类型机器人同步带规模及市场份额（2021-2026）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中国市场不同产品类型机器人同步带规模预测（2027-2032）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中国市场不同产品类型机器人同步带价格走势（2021-2032）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不同应用机器人同步带分析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中国市场不同应用机器人同步带销量（2021-2032）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中国市场不同应用机器人同步带销量及市场份额（2021-2026）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中国市场不同应用机器人同步带销量预测（2027-2032）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中国市场不同应用机器人同步带规模（2021-2032）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中国市场不同应用机器人同步带规模及市场份额（2021-2026）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中国市场不同应用机器人同步带规模预测（2027-2032）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中国市场不同应用机器人同步带价格走势（2021-2032）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机器人同步带行业发展分析---发展趋势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机器人同步带行业发展分析---厂商壁垒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机器人同步带行业发展分析---驱动因素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机器人同步带行业发展分析---制约因素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机器人同步带中国企业SWOT分析</w:t>
      </w:r>
      <w:r>
        <w:rPr>
          <w:rFonts w:hint="eastAsia"/>
        </w:rPr>
        <w:br/>
      </w:r>
      <w:r>
        <w:rPr>
          <w:rFonts w:hint="eastAsia"/>
        </w:rPr>
        <w:t>　　6.6 机器人同步带行业发展分析---行业政策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机器人同步带行业产业链简介</w:t>
      </w:r>
      <w:r>
        <w:rPr>
          <w:rFonts w:hint="eastAsia"/>
        </w:rPr>
        <w:br/>
      </w:r>
      <w:r>
        <w:rPr>
          <w:rFonts w:hint="eastAsia"/>
        </w:rPr>
        <w:t>　　7.2 机器人同步带产业链分析-上游</w:t>
      </w:r>
      <w:r>
        <w:rPr>
          <w:rFonts w:hint="eastAsia"/>
        </w:rPr>
        <w:br/>
      </w:r>
      <w:r>
        <w:rPr>
          <w:rFonts w:hint="eastAsia"/>
        </w:rPr>
        <w:t>　　7.3 机器人同步带产业链分析-中游</w:t>
      </w:r>
      <w:r>
        <w:rPr>
          <w:rFonts w:hint="eastAsia"/>
        </w:rPr>
        <w:br/>
      </w:r>
      <w:r>
        <w:rPr>
          <w:rFonts w:hint="eastAsia"/>
        </w:rPr>
        <w:t>　　7.4 机器人同步带产业链分析-下游</w:t>
      </w:r>
      <w:r>
        <w:rPr>
          <w:rFonts w:hint="eastAsia"/>
        </w:rPr>
        <w:br/>
      </w:r>
      <w:r>
        <w:rPr>
          <w:rFonts w:hint="eastAsia"/>
        </w:rPr>
        <w:t>　　7.5 机器人同步带行业采购模式</w:t>
      </w:r>
      <w:r>
        <w:rPr>
          <w:rFonts w:hint="eastAsia"/>
        </w:rPr>
        <w:br/>
      </w:r>
      <w:r>
        <w:rPr>
          <w:rFonts w:hint="eastAsia"/>
        </w:rPr>
        <w:t>　　7.6 机器人同步带行业生产模式</w:t>
      </w:r>
      <w:r>
        <w:rPr>
          <w:rFonts w:hint="eastAsia"/>
        </w:rPr>
        <w:br/>
      </w:r>
      <w:r>
        <w:rPr>
          <w:rFonts w:hint="eastAsia"/>
        </w:rPr>
        <w:t>　　7.7 机器人同步带行业销售模式及销售渠道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中国本土机器人同步带产能、产量分析</w:t>
      </w:r>
      <w:r>
        <w:rPr>
          <w:rFonts w:hint="eastAsia"/>
        </w:rPr>
        <w:br/>
      </w:r>
      <w:r>
        <w:rPr>
          <w:rFonts w:hint="eastAsia"/>
        </w:rPr>
        <w:t>　　8.1 中国机器人同步带供需现状及预测（2021-2032）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中国机器人同步带产能、产量、产能利用率及发展趋势（2021-2032）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中国机器人同步带产量、市场需求量及发展趋势（2021-2032）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中国机器人同步带进出口分析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中国市场机器人同步带主要进口来源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中国市场机器人同步带主要出口目的地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不同产品类型机器人同步带市场规模2021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不同应用机器人同步带市场规模2021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中国市场主要厂商机器人同步带销量（2021-2026）&amp;（千件）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中国市场主要厂商机器人同步带收入（2021-2026）&amp;（万元）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中国市场主要厂商机器人同步带收入份额（2021-2026）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2025年中国主要生产商机器人同步带收入排名（万元）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中国市场主要厂商机器人同步带价格（2021-2026）&amp;（元/件）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中国市场主要厂商机器人同步带总部及产地分布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中国市场主要厂商成立时间及机器人同步带商业化日期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中国市场主要厂商机器人同步带产品类型及应用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2025年中国市场机器人同步带主要厂商市场地位（第一梯队、第二梯队和第三梯队）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机器人同步带市场投资、并购等现状分析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机器人同步带生产基地、总部、竞争对手及市场地位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机器人同步带产品规格、参数及市场应用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机器人同步带销量（千件）、收入（万元）、价格（元/件）及毛利率（2021-2026）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中国市场不同产品类型机器人同步带销量（2021-2026）&amp;（千件）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中国市场不同产品类型机器人同步带销量市场份额（2021-2026）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中国市场不同产品类型机器人同步带销量预测（2027-2032）&amp;（千件）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中国市场不同产品类型机器人同步带销量市场份额预测（2027-2032）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中国市场不同产品类型机器人同步带规模（2021-2026）&amp;（万元）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中国市场不同产品类型机器人同步带规模市场份额（2021-2026）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中国市场不同产品类型机器人同步带规模预测（2027-2032）&amp;（万元）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中国市场不同产品类型机器人同步带规模市场份额预测（2027-2032）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中国市场不同应用机器人同步带销量（2021-2026）&amp;（千件）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中国市场不同应用机器人同步带销量市场份额（2021-2026）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中国市场不同应用机器人同步带销量预测（2027-2032）&amp;（千件）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中国市场不同应用机器人同步带销量市场份额预测（2027-2032）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中国市场不同应用机器人同步带规模（2021-2026）&amp;（万元）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中国市场不同应用机器人同步带规模市场份额（2021-2026）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中国市场不同应用机器人同步带规模预测（2027-2032）&amp;（万元）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中国市场不同应用机器人同步带规模市场份额预测（2027-2032）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机器人同步带行业发展分析---发展趋势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机器人同步带行业发展分析---厂商壁垒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机器人同步带行业发展分析---驱动因素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机器人同步带行业发展分析---制约因素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机器人同步带行业相关重点政策一览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机器人同步带行业供应链分析</w:t>
      </w:r>
      <w:r>
        <w:rPr>
          <w:rFonts w:hint="eastAsia"/>
        </w:rPr>
        <w:br/>
      </w:r>
      <w:r>
        <w:rPr>
          <w:rFonts w:hint="eastAsia"/>
        </w:rPr>
        <w:t>　　表 106： 机器人同步带上游原料供应商</w:t>
      </w:r>
      <w:r>
        <w:rPr>
          <w:rFonts w:hint="eastAsia"/>
        </w:rPr>
        <w:br/>
      </w:r>
      <w:r>
        <w:rPr>
          <w:rFonts w:hint="eastAsia"/>
        </w:rPr>
        <w:t>　　表 107： 机器人同步带行业主要下游客户</w:t>
      </w:r>
      <w:r>
        <w:rPr>
          <w:rFonts w:hint="eastAsia"/>
        </w:rPr>
        <w:br/>
      </w:r>
      <w:r>
        <w:rPr>
          <w:rFonts w:hint="eastAsia"/>
        </w:rPr>
        <w:t>　　表 108： 机器人同步带典型经销商</w:t>
      </w:r>
      <w:r>
        <w:rPr>
          <w:rFonts w:hint="eastAsia"/>
        </w:rPr>
        <w:br/>
      </w:r>
      <w:r>
        <w:rPr>
          <w:rFonts w:hint="eastAsia"/>
        </w:rPr>
        <w:t>　　表 109： 中国机器人同步带产量、销量、进口量及出口量（2021-2026）&amp;（千件）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中国机器人同步带产量、销量、进口量及出口量预测（2027-2032）&amp;（千件）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中国市场机器人同步带主要进口来源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中国市场机器人同步带主要出口目的地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机器人同步带产品图片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中国不同产品类型机器人同步带市场规模市场份额2025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橡胶同步带产品图片</w:t>
      </w:r>
      <w:r>
        <w:rPr>
          <w:rFonts w:hint="eastAsia"/>
        </w:rPr>
        <w:br/>
      </w:r>
      <w:r>
        <w:rPr>
          <w:rFonts w:hint="eastAsia"/>
        </w:rPr>
        <w:t>　　图 4： PU同步带产品图片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中国不同应用机器人同步带市场份额2025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</w:t>
      </w:r>
      <w:r>
        <w:rPr>
          <w:rFonts w:hint="eastAsia"/>
        </w:rPr>
        <w:br/>
      </w:r>
      <w:r>
        <w:rPr>
          <w:rFonts w:hint="eastAsia"/>
        </w:rPr>
        <w:t>　　图 7： 服务机器人</w:t>
      </w:r>
      <w:r>
        <w:rPr>
          <w:rFonts w:hint="eastAsia"/>
        </w:rPr>
        <w:br/>
      </w:r>
      <w:r>
        <w:rPr>
          <w:rFonts w:hint="eastAsia"/>
        </w:rPr>
        <w:t>　　图 8： 协作机器人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中国市场机器人同步带市场规模，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中国市场机器人同步带收入及增长率（2021-2032）&amp;（万元）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中国市场机器人同步带销量及增长率（2021-2032）&amp;（千件）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2025年中国市场主要厂商机器人同步带销量市场份额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2025年中国市场主要厂商机器人同步带收入市场份额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2025年中国市场前五大厂商机器人同步带市场份额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2025年中国市场机器人同步带第一梯队、第二梯队和第三梯队厂商（品牌）及市场份额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中国市场不同产品类型机器人同步带价格走势（2021-2032）&amp;（元/件）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中国市场不同应用机器人同步带价格走势（2021-2032）&amp;（元/件）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机器人同步带中国企业SWOT分析</w:t>
      </w:r>
      <w:r>
        <w:rPr>
          <w:rFonts w:hint="eastAsia"/>
        </w:rPr>
        <w:br/>
      </w:r>
      <w:r>
        <w:rPr>
          <w:rFonts w:hint="eastAsia"/>
        </w:rPr>
        <w:t>　　图 20： 机器人同步带产业链</w:t>
      </w:r>
      <w:r>
        <w:rPr>
          <w:rFonts w:hint="eastAsia"/>
        </w:rPr>
        <w:br/>
      </w:r>
      <w:r>
        <w:rPr>
          <w:rFonts w:hint="eastAsia"/>
        </w:rPr>
        <w:t>　　图 21： 机器人同步带行业采购模式分析</w:t>
      </w:r>
      <w:r>
        <w:rPr>
          <w:rFonts w:hint="eastAsia"/>
        </w:rPr>
        <w:br/>
      </w:r>
      <w:r>
        <w:rPr>
          <w:rFonts w:hint="eastAsia"/>
        </w:rPr>
        <w:t>　　图 22： 机器人同步带行业生产模式分析</w:t>
      </w:r>
      <w:r>
        <w:rPr>
          <w:rFonts w:hint="eastAsia"/>
        </w:rPr>
        <w:br/>
      </w:r>
      <w:r>
        <w:rPr>
          <w:rFonts w:hint="eastAsia"/>
        </w:rPr>
        <w:t>　　图 23： 机器人同步带行业销售模式分析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中国机器人同步带产能、产量、产能利用率及发展趋势（2021-2032）&amp;（千件）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中国机器人同步带产量、市场需求量及发展趋势（2021-2032）&amp;（千件）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03c10ebdd4151" w:history="1">
        <w:r>
          <w:rPr>
            <w:rStyle w:val="Hyperlink"/>
          </w:rPr>
          <w:t>2026-2032年中国机器人同步带行业分析及市场前景报告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03c10ebdd4151" w:history="1">
        <w:r>
          <w:rPr>
            <w:rStyle w:val="Hyperlink"/>
          </w:rPr>
          <w:t>https://www.20087.com/7/90/JiQiRenTongBuDaiDeQianJingQuShi.html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热点：同步带的应用、机器人同步带履带、BANDO同步带、机器人同步带寿命、同步机器人原理、同步机器人怎么制作的、同步带结构组成、机械同步带、同步带机构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6c54fb74742c1" w:history="1">
      <w:r>
        <w:rPr>
          <w:rStyle w:val="Hyperlink"/>
        </w:rPr>
        <w:t>2026-2032年中国机器人同步带行业分析及市场前景报告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QiRenTongBuDaiDeQianJingQuShi.html" TargetMode="External" Id="Rd9403c10ebdd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QiRenTongBuDaiDeQianJingQuShi.html" TargetMode="External" Id="R88d6c54fb74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2026-03-03T04:22:30Z</dcterms:created>
  <dcterms:modified xsi:type="dcterms:W3CDTF">2026-03-03T05:22:30Z</dcterms:modified>
  <dc:subject>2026-2032年中国机器人同步带行业分析及市场前景报告</dc:subject>
  <dc:title>2026-2032年中国机器人同步带行业分析及市场前景报告</dc:title>
  <cp:keywords>2026-2032年中国机器人同步带行业分析及市场前景报告</cp:keywords>
  <dc:description>2026-2032年中国机器人同步带行业分析及市场前景报告</dc:description>
</cp:coreProperties>
</file>