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f8b43cc74a66" w:history="1">
              <w:r>
                <w:rPr>
                  <w:rStyle w:val="Hyperlink"/>
                </w:rPr>
                <w:t>2024-2030年中国浊度计市场现状与发展前景分析报告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f8b43cc74a66" w:history="1">
              <w:r>
                <w:rPr>
                  <w:rStyle w:val="Hyperlink"/>
                </w:rPr>
                <w:t>2024-2030年中国浊度计市场现状与发展前景分析报告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1f8b43cc74a66" w:history="1">
                <w:r>
                  <w:rPr>
                    <w:rStyle w:val="Hyperlink"/>
                  </w:rPr>
                  <w:t>https://www.20087.com/7/10/ZhuoDuJiShiChangXianZhuangHeQianJing.html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计用于测量水体中悬浮物质的浓度，是水质监测和水处理过程控制的重要工具。随着对水资源管理和环境保护的重视，浊度计的应用范围不断扩大，包括饮用水、废水处理、工业用水、湖泊河流监测等领域。近年来，便携式和在线监测技术的进步，提高了测量的准确性和便捷性。</w:t>
      </w:r>
      <w:r>
        <w:rPr>
          <w:rFonts w:hint="eastAsia"/>
        </w:rPr>
        <w:br/>
      </w:r>
      <w:r>
        <w:rPr>
          <w:rFonts w:hint="eastAsia"/>
        </w:rPr>
        <w:t>　　未来，浊度计将更加注重实时监测和数据集成。随着传感器技术和物联网的融合，浊度计将能够即时上传数据至云端，支持远程监控和大数据分析，为水质管理和预警系统提供实时反馈。同时，智能化诊断和自清洁功能将减少维护成本，提升设备的稳定性和使用寿命。此外，多参数集成的监测设备将简化水处理流程，提供全面的水质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f8b43cc74a66" w:history="1">
        <w:r>
          <w:rPr>
            <w:rStyle w:val="Hyperlink"/>
          </w:rPr>
          <w:t>2024-2030年中国浊度计市场现状与发展前景分析报告</w:t>
        </w:r>
      </w:hyperlink>
      <w:r>
        <w:rPr>
          <w:rFonts w:hint="eastAsia"/>
        </w:rPr>
        <w:t>》基于权威数据资源和长期市场监测数据库，对中国浊度计市场进行了深入调研。报告全面剖析了浊度计市场现状，科学预判了行业未来趋势，并深入挖掘了浊度计行业的投资价值。此外，报告还针对浊度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浊度计行业概述</w:t>
      </w:r>
      <w:r>
        <w:rPr>
          <w:rFonts w:hint="eastAsia"/>
        </w:rPr>
        <w:br/>
      </w:r>
      <w:r>
        <w:rPr>
          <w:rFonts w:hint="eastAsia"/>
        </w:rPr>
        <w:t>　　第一节 浊度计定义与分类</w:t>
      </w:r>
      <w:r>
        <w:rPr>
          <w:rFonts w:hint="eastAsia"/>
        </w:rPr>
        <w:br/>
      </w:r>
      <w:r>
        <w:rPr>
          <w:rFonts w:hint="eastAsia"/>
        </w:rPr>
        <w:t>　　第二节 浊度计应用领域</w:t>
      </w:r>
      <w:r>
        <w:rPr>
          <w:rFonts w:hint="eastAsia"/>
        </w:rPr>
        <w:br/>
      </w:r>
      <w:r>
        <w:rPr>
          <w:rFonts w:hint="eastAsia"/>
        </w:rPr>
        <w:t>　　第三节 浊度计行业经济指标分析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浊度计产业链及经营模式分析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三、浊度计销售模式及销售渠道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全球浊度计市场发展综述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2019-2023年全球浊度计市场规模与趋势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主要国家与地区浊度计市场分析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2024-2030年全球浊度计行业发展趋势与前景预测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2023-2024年浊度计产能与投资动态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一、国内浊度计产能及利用情况</w:t>
      </w:r>
      <w:r>
        <w:rPr>
          <w:rFonts w:hint="eastAsia"/>
        </w:rPr>
        <w:br/>
      </w:r>
      <w:r>
        <w:rPr>
          <w:rFonts w:hint="eastAsia"/>
        </w:rPr>
        <w:t>　　　　二、浊度计产能扩张与投资动态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2024-2030年浊度计行业产量统计与趋势预测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一、2019-2023年浊度计行业产量数据统计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1、2019-2023年浊度计产量及增长趋势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2、2019-2023年浊度计细分产品产量及份额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二、影响浊度计产量的关键因素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三、2024-2030年浊度计产量预测</w:t>
      </w:r>
      <w:r>
        <w:rPr>
          <w:rFonts w:hint="eastAsia"/>
        </w:rPr>
        <w:br/>
      </w:r>
      <w:r>
        <w:rPr>
          <w:rFonts w:hint="eastAsia"/>
        </w:rPr>
        <w:t>　　第三节 2024-2030年浊度计市场需求与销售分析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一、2023-2024年浊度计行业需求现状</w:t>
      </w:r>
      <w:r>
        <w:rPr>
          <w:rFonts w:hint="eastAsia"/>
        </w:rPr>
        <w:br/>
      </w:r>
      <w:r>
        <w:rPr>
          <w:rFonts w:hint="eastAsia"/>
        </w:rPr>
        <w:t>　　　　二、浊度计客户群体与需求特点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三、2019-2023年浊度计行业销售规模分析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四、2024-2030年浊度计市场增长潜力与规模预测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浊度计细分市场分析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一、2023-2024年浊度计主要细分产品市场现状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浊度计下游应用与客户群体分析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一、2023-2024年浊度计各应用领域市场现状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2023-2024年中国浊度计技术发展研究</w:t>
      </w:r>
      <w:r>
        <w:rPr>
          <w:rFonts w:hint="eastAsia"/>
        </w:rPr>
        <w:br/>
      </w:r>
      <w:r>
        <w:rPr>
          <w:rFonts w:hint="eastAsia"/>
        </w:rPr>
        <w:t>　　第一节 当前浊度计技术发展现状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国内外浊度计技术差异与原因</w:t>
      </w:r>
      <w:r>
        <w:rPr>
          <w:rFonts w:hint="eastAsia"/>
        </w:rPr>
        <w:br/>
      </w:r>
      <w:r>
        <w:rPr>
          <w:rFonts w:hint="eastAsia"/>
        </w:rPr>
        <w:t>　　第三节 浊度计技术创新与发展趋势预测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技术进步对浊度计行业的影响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一、2019-2023年浊度计市场价格走势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浊度计定价策略与方法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2024-2030年浊度计价格竞争态势与趋势预测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2023-2024年重点区域浊度计市场发展概况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三、2024-2030年浊度计行业发展潜力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三、2024-2030年浊度计行业发展潜力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三、2024-2030年浊度计行业发展潜力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三、2024-2030年浊度计行业发展潜力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三、2024-2030年浊度计行业发展潜力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2019-2023年中国浊度计行业进出口情况分析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浊度计行业进口情况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一、2019-2023年浊度计进口规模及增长情况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二、浊度计主要进口来源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浊度计行业出口情况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一、2019-2023年浊度计出口规模及增长情况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二、浊度计主要出口目的地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2019-2023年中国浊度计行业总体发展与财务状况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2019-2023年中国浊度计行业规模情况</w:t>
      </w:r>
      <w:r>
        <w:rPr>
          <w:rFonts w:hint="eastAsia"/>
        </w:rPr>
        <w:br/>
      </w:r>
      <w:r>
        <w:rPr>
          <w:rFonts w:hint="eastAsia"/>
        </w:rPr>
        <w:t>　　　　一、浊度计行业企业数量规模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二、浊度计行业从业人员规模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三、浊度计行业市场敏感性分析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2019-2023年中国浊度计行业财务能力分析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一、浊度计行业盈利能力</w:t>
      </w:r>
      <w:r>
        <w:rPr>
          <w:rFonts w:hint="eastAsia"/>
        </w:rPr>
        <w:br/>
      </w:r>
      <w:r>
        <w:rPr>
          <w:rFonts w:hint="eastAsia"/>
        </w:rPr>
        <w:t>　　　　二、浊度计行业偿债能力</w:t>
      </w:r>
      <w:r>
        <w:rPr>
          <w:rFonts w:hint="eastAsia"/>
        </w:rPr>
        <w:br/>
      </w:r>
      <w:r>
        <w:rPr>
          <w:rFonts w:hint="eastAsia"/>
        </w:rPr>
        <w:t>　　　　三、浊度计行业营运能力</w:t>
      </w:r>
      <w:r>
        <w:rPr>
          <w:rFonts w:hint="eastAsia"/>
        </w:rPr>
        <w:br/>
      </w:r>
      <w:r>
        <w:rPr>
          <w:rFonts w:hint="eastAsia"/>
        </w:rPr>
        <w:t>　　　　四、浊度计行业发展能力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浊度计行业竞争格局总览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2023-2024年浊度计行业竞争力分析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2019-2023年浊度计行业企业并购活动分析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2023-2024年浊度计行业会展与招投标活动分析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一、浊度计行业会展活动及其市场影响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2024年中国浊度计企业发展企业发展策略与建议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浊度计销售模式与渠道策略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浊度计品牌与市场推广策略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浊度计研发投入与技术创新能力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浊度计合作联盟与资源整合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中国浊度计行业风险与对策</w:t>
      </w:r>
      <w:r>
        <w:rPr>
          <w:rFonts w:hint="eastAsia"/>
        </w:rPr>
        <w:br/>
      </w:r>
      <w:r>
        <w:rPr>
          <w:rFonts w:hint="eastAsia"/>
        </w:rPr>
        <w:t>　　第一节 浊度计行业SWOT分析</w:t>
      </w:r>
      <w:r>
        <w:rPr>
          <w:rFonts w:hint="eastAsia"/>
        </w:rPr>
        <w:br/>
      </w:r>
      <w:r>
        <w:rPr>
          <w:rFonts w:hint="eastAsia"/>
        </w:rPr>
        <w:t>　　　　一、浊度计行业优势</w:t>
      </w:r>
      <w:r>
        <w:rPr>
          <w:rFonts w:hint="eastAsia"/>
        </w:rPr>
        <w:br/>
      </w:r>
      <w:r>
        <w:rPr>
          <w:rFonts w:hint="eastAsia"/>
        </w:rPr>
        <w:t>　　　　二、浊度计行业劣势</w:t>
      </w:r>
      <w:r>
        <w:rPr>
          <w:rFonts w:hint="eastAsia"/>
        </w:rPr>
        <w:br/>
      </w:r>
      <w:r>
        <w:rPr>
          <w:rFonts w:hint="eastAsia"/>
        </w:rPr>
        <w:t>　　　　三、浊度计市场机会</w:t>
      </w:r>
      <w:r>
        <w:rPr>
          <w:rFonts w:hint="eastAsia"/>
        </w:rPr>
        <w:br/>
      </w:r>
      <w:r>
        <w:rPr>
          <w:rFonts w:hint="eastAsia"/>
        </w:rPr>
        <w:t>　　　　四、浊度计市场威胁</w:t>
      </w:r>
      <w:r>
        <w:rPr>
          <w:rFonts w:hint="eastAsia"/>
        </w:rPr>
        <w:br/>
      </w:r>
      <w:r>
        <w:rPr>
          <w:rFonts w:hint="eastAsia"/>
        </w:rPr>
        <w:t>　　第二节 浊度计行业风险及对策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2024-2030年中国浊度计行业前景与发展趋势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2023-2024年浊度计行业发展环境分析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一、浊度计行业主管部门与监管体制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二、浊度计行业主要法律法规及政策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三、浊度计行业标准与质量监管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2024-2030年浊度计行业发展趋势与方向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2024-2030年浊度计行业发展潜力与机遇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浊度计行业研究结论与建议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浊度计行业发展建议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浊度计行业历程</w:t>
      </w:r>
      <w:r>
        <w:rPr>
          <w:rFonts w:hint="eastAsia"/>
        </w:rPr>
        <w:br/>
      </w:r>
      <w:r>
        <w:rPr>
          <w:rFonts w:hint="eastAsia"/>
        </w:rPr>
        <w:t>　　图表 浊度计行业生命周期</w:t>
      </w:r>
      <w:r>
        <w:rPr>
          <w:rFonts w:hint="eastAsia"/>
        </w:rPr>
        <w:br/>
      </w:r>
      <w:r>
        <w:rPr>
          <w:rFonts w:hint="eastAsia"/>
        </w:rPr>
        <w:t>　　图表 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2024年中国浊度计市场前景分析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f8b43cc74a66" w:history="1">
        <w:r>
          <w:rPr>
            <w:rStyle w:val="Hyperlink"/>
          </w:rPr>
          <w:t>2024-2030年中国浊度计市场现状与发展前景分析报告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1f8b43cc74a66" w:history="1">
        <w:r>
          <w:rPr>
            <w:rStyle w:val="Hyperlink"/>
          </w:rPr>
          <w:t>https://www.20087.com/7/10/ZhuoDuJiShiChangXianZhuangHeQianJing.html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a40ffb2d471b" w:history="1">
      <w:r>
        <w:rPr>
          <w:rStyle w:val="Hyperlink"/>
        </w:rPr>
        <w:t>2024-2030年中国浊度计市场现状与发展前景分析报告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uoDuJiShiChangXianZhuangHeQianJing.html" TargetMode="External" Id="R22e1f8b43cc7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uoDuJiShiChangXianZhuangHeQianJing.html" TargetMode="External" Id="Rf169a40ffb2d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2024-09-11T09:04:00Z</dcterms:created>
  <dcterms:modified xsi:type="dcterms:W3CDTF">2024-09-11T10:04:00Z</dcterms:modified>
  <dc:subject>2024-2030年中国浊度计市场现状与发展前景分析报告</dc:subject>
  <dc:title>2024-2030年中国浊度计市场现状与发展前景分析报告</dc:title>
  <cp:keywords>2024-2030年中国浊度计市场现状与发展前景分析报告</cp:keywords>
  <dc:description>2024-2030年中国浊度计市场现状与发展前景分析报告</dc:description>
</cp:coreProperties>
</file>