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ffd45ba064143" w:history="1">
              <w:r>
                <w:rPr>
                  <w:rStyle w:val="Hyperlink"/>
                </w:rPr>
                <w:t>2026-2032年中国船舶用电缆市场调研与行业前景预测报告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ffd45ba064143" w:history="1">
              <w:r>
                <w:rPr>
                  <w:rStyle w:val="Hyperlink"/>
                </w:rPr>
                <w:t>2026-2032年中国船舶用电缆市场调研与行业前景预测报告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ffd45ba064143" w:history="1">
                <w:r>
                  <w:rPr>
                    <w:rStyle w:val="Hyperlink"/>
                  </w:rPr>
                  <w:t>https://www.20087.com/7/20/ChuanBoYongDianLanFaZhanQianJingFenXi.html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用电缆是专为舰船、海上平台、港口机械等特殊环境设计的电力与信号传输材料，具备防水、耐油、抗腐蚀、阻燃、耐高温、防电磁干扰等特性，广泛应用于动力系统、照明系统、导航通信、控制系统等领域。目前，船舶用电缆的技术标准体系，国内部分企业掌握特种绝缘材料配方与制造工艺，能够满足远洋船舶、军用舰艇、新能源船舶等多样化需求。随着海洋经济与造船业的发展，船舶用电缆市场需求稳步增长。然而，行业内仍面临产品认证周期长、国际标准门槛高、高端型号依赖进口、国产替代率偏低等问题。</w:t>
      </w:r>
      <w:r>
        <w:rPr>
          <w:rFonts w:hint="eastAsia"/>
        </w:rPr>
        <w:br/>
      </w:r>
      <w:r>
        <w:rPr>
          <w:rFonts w:hint="eastAsia"/>
        </w:rPr>
        <w:t>　　未来，船舶用电缆将在高性能材料应用、智能化集成与绿色低碳方面持续演进。市场调研网指出，一方面，采用环保型无卤阻燃材料、低烟无毒绝缘层的新一代电缆将成为发展趋势，满足IMO等国际海事组织对船舶安全与环保的更高要求。另一方面，嵌入式传感器与数据采集模块的集成将推动电缆向“感知+传输”一体化方向发展，实现运行状态监测与故障预警功能。此外，随着LNG船、电动船舶、智能航运等新兴业态兴起，船舶用电缆将更注重轻量化、柔性化与耐低温性能，支撑海洋装备向高效、绿色、智能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fffd45ba064143" w:history="1">
        <w:r>
          <w:rPr>
            <w:rStyle w:val="Hyperlink"/>
          </w:rPr>
          <w:t>2026-2032年中国船舶用电缆市场调研与行业前景预测报告</w:t>
        </w:r>
      </w:hyperlink>
      <w:r>
        <w:rPr>
          <w:rFonts w:hint="eastAsia"/>
        </w:rPr>
        <w:t>》，2025年船舶用电缆行业市场规模达 亿元，预计2032年市场规模将达 亿元，期间年均复合增长率（CAGR）达 %。报告依托国家统计局、行业协会的详实数据，结合当前宏观经济环境与政策背景，系统剖析了船舶用电缆行业的市场规模、技术现状及未来发展方向。报告全面梳理了船舶用电缆行业运行态势，重点分析了船舶用电缆细分领域的动态变化，并对行业内的重点企业及竞争格局进行了解读。通过对船舶用电缆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船舶用电缆行业界定</w:t>
      </w:r>
      <w:r>
        <w:rPr>
          <w:rFonts w:hint="eastAsia"/>
        </w:rPr>
        <w:br/>
      </w:r>
      <w:r>
        <w:rPr>
          <w:rFonts w:hint="eastAsia"/>
        </w:rPr>
        <w:t>　　第一节 船舶用电缆行业定义</w:t>
      </w:r>
      <w:r>
        <w:rPr>
          <w:rFonts w:hint="eastAsia"/>
        </w:rPr>
        <w:br/>
      </w:r>
      <w:r>
        <w:rPr>
          <w:rFonts w:hint="eastAsia"/>
        </w:rPr>
        <w:t>　　第二节 船舶用电缆行业特点分析</w:t>
      </w:r>
      <w:r>
        <w:rPr>
          <w:rFonts w:hint="eastAsia"/>
        </w:rPr>
        <w:br/>
      </w:r>
      <w:r>
        <w:rPr>
          <w:rFonts w:hint="eastAsia"/>
        </w:rPr>
        <w:t>　　第三节 船舶用电缆产业链分析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中国船舶用电缆行业发展环境分析</w:t>
      </w:r>
      <w:r>
        <w:rPr>
          <w:rFonts w:hint="eastAsia"/>
        </w:rPr>
        <w:br/>
      </w:r>
      <w:r>
        <w:rPr>
          <w:rFonts w:hint="eastAsia"/>
        </w:rPr>
        <w:t>　　第一节 船舶用电缆行业经济环境分析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2025-2026年中国船舶用电缆技术发展研究</w:t>
      </w:r>
      <w:r>
        <w:rPr>
          <w:rFonts w:hint="eastAsia"/>
        </w:rPr>
        <w:br/>
      </w:r>
      <w:r>
        <w:rPr>
          <w:rFonts w:hint="eastAsia"/>
        </w:rPr>
        <w:t>　　第一节 当前船舶用电缆技术发展现状</w:t>
      </w:r>
      <w:r>
        <w:rPr>
          <w:rFonts w:hint="eastAsia"/>
        </w:rPr>
        <w:br/>
      </w:r>
      <w:r>
        <w:rPr>
          <w:rFonts w:hint="eastAsia"/>
        </w:rPr>
        <w:t>　　第二节 国内外船舶用电缆技术差异与原因</w:t>
      </w:r>
      <w:r>
        <w:rPr>
          <w:rFonts w:hint="eastAsia"/>
        </w:rPr>
        <w:br/>
      </w:r>
      <w:r>
        <w:rPr>
          <w:rFonts w:hint="eastAsia"/>
        </w:rPr>
        <w:t>　　第三节 船舶用电缆技术创新与发展趋势预测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技术进步对船舶用电缆行业的影响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2026年全球船舶用电缆行业市场运行形势分析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2026年全球船舶用电缆行业发展概况</w:t>
      </w:r>
      <w:r>
        <w:rPr>
          <w:rFonts w:hint="eastAsia"/>
        </w:rPr>
        <w:br/>
      </w:r>
      <w:r>
        <w:rPr>
          <w:rFonts w:hint="eastAsia"/>
        </w:rPr>
        <w:t>　　第二节 全球船舶用电缆行业发展走势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二、全球船舶用电缆行业市场分布情况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三、全球船舶用电缆行业发展趋势分析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全球船舶用电缆行业重点国家和区域分析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中国船舶用电缆行业发展调研</w:t>
      </w:r>
      <w:r>
        <w:rPr>
          <w:rFonts w:hint="eastAsia"/>
        </w:rPr>
        <w:br/>
      </w:r>
      <w:r>
        <w:rPr>
          <w:rFonts w:hint="eastAsia"/>
        </w:rPr>
        <w:t>　　第一节 中国船舶用电缆市场现状分析</w:t>
      </w:r>
      <w:r>
        <w:rPr>
          <w:rFonts w:hint="eastAsia"/>
        </w:rPr>
        <w:br/>
      </w:r>
      <w:r>
        <w:rPr>
          <w:rFonts w:hint="eastAsia"/>
        </w:rPr>
        <w:t>　　第二节 中国船舶用电缆行业产量情况分析及预测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一、船舶用电缆总体产能规模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三、2020-2025年中国船舶用电缆行业产量统计分析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二、船舶用电缆生产区域分布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三、2026-2032年中国船舶用电缆行业产量预测分析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中国船舶用电缆市场需求分析及预测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一、中国船舶用电缆市场需求特点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二、2020-2025年中国船舶用电缆市场需求量统计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三、2026-2032年中国船舶用电缆市场需求量预测分析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船舶用电缆行业细分产品市场调研分析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2020-2025年中国船舶用电缆行业重点地区调研分析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一、中国船舶用电缆行业重点区域市场结构调研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二、**地区船舶用电缆市场调研分析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三、**地区船舶用电缆市场调研分析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四、**地区船舶用电缆市场调研分析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五、**地区船舶用电缆市场调研分析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六、**地区船舶用电缆市场调研分析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中国船舶用电缆行业进出口情况分析预测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2020-2025年中国船舶用电缆行业进出口情况分析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一、2020-2025年中国船舶用电缆行业进口分析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二、2020-2025年中国船舶用电缆行业出口分析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2026-2032年中国船舶用电缆行业进出口情况预测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一、2026-2032年中国船舶用电缆行业进口预测分析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二、2026-2032年中国船舶用电缆行业出口预测分析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影响船舶用电缆行业进出口变化的主要原因分析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船舶用电缆行业竞争格局分析</w:t>
      </w:r>
      <w:r>
        <w:rPr>
          <w:rFonts w:hint="eastAsia"/>
        </w:rPr>
        <w:br/>
      </w:r>
      <w:r>
        <w:rPr>
          <w:rFonts w:hint="eastAsia"/>
        </w:rPr>
        <w:t>　　第一节 船舶用电缆行业集中度分析</w:t>
      </w:r>
      <w:r>
        <w:rPr>
          <w:rFonts w:hint="eastAsia"/>
        </w:rPr>
        <w:br/>
      </w:r>
      <w:r>
        <w:rPr>
          <w:rFonts w:hint="eastAsia"/>
        </w:rPr>
        <w:t>　　　　一、船舶用电缆市场集中度分析</w:t>
      </w:r>
      <w:r>
        <w:rPr>
          <w:rFonts w:hint="eastAsia"/>
        </w:rPr>
        <w:br/>
      </w:r>
      <w:r>
        <w:rPr>
          <w:rFonts w:hint="eastAsia"/>
        </w:rPr>
        <w:t>　　　　二、船舶用电缆企业集中度分析</w:t>
      </w:r>
      <w:r>
        <w:rPr>
          <w:rFonts w:hint="eastAsia"/>
        </w:rPr>
        <w:br/>
      </w:r>
      <w:r>
        <w:rPr>
          <w:rFonts w:hint="eastAsia"/>
        </w:rPr>
        <w:t>　　　　三、船舶用电缆区域集中度分析</w:t>
      </w:r>
      <w:r>
        <w:rPr>
          <w:rFonts w:hint="eastAsia"/>
        </w:rPr>
        <w:br/>
      </w:r>
      <w:r>
        <w:rPr>
          <w:rFonts w:hint="eastAsia"/>
        </w:rPr>
        <w:t>　　第二节 船舶用电缆行业主要企业竞争力分析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船舶用电缆行业竞争格局分析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一、2026年船舶用电缆行业竞争分析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二、2026年中外船舶用电缆产品竞争分析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三、2020-2025年我国船舶用电缆市场竞争分析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四、2026-2032年国内主要船舶用电缆企业动向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船舶用电缆行业重点企业发展调研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船舶用电缆重点企业（一）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船舶用电缆重点企业（二）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船舶用电缆重点企业（三）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船舶用电缆重点企业（四）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船舶用电缆重点企业（五）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船舶用电缆重点企业（六）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船舶用电缆企业管理策略建议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提高船舶用电缆企业竞争力的策略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一、提高中国船舶用电缆企业核心竞争力的对策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二、船舶用电缆企业提升竞争力的主要方向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三、影响船舶用电缆企业核心竞争力的因素及提升途径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四、提高船舶用电缆企业竞争力的策略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对我国船舶用电缆品牌的战略思考</w:t>
      </w:r>
      <w:r>
        <w:rPr>
          <w:rFonts w:hint="eastAsia"/>
        </w:rPr>
        <w:br/>
      </w:r>
      <w:r>
        <w:rPr>
          <w:rFonts w:hint="eastAsia"/>
        </w:rPr>
        <w:t>　　　　一、船舶用电缆实施品牌战略的意义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二、船舶用电缆企业品牌的现状分析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三、我国船舶用电缆企业的品牌战略</w:t>
      </w:r>
      <w:r>
        <w:rPr>
          <w:rFonts w:hint="eastAsia"/>
        </w:rPr>
        <w:br/>
      </w:r>
      <w:r>
        <w:rPr>
          <w:rFonts w:hint="eastAsia"/>
        </w:rPr>
        <w:t>　　　　四、船舶用电缆品牌战略管理的策略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2026-2032年中国船舶用电缆行业前景与风险预测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2026年中国船舶用电缆市场前景分析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2026-2032年中国船舶用电缆发展趋势预测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2026-2032年中国船舶用电缆行业投资特性分析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一、2026-2032年中国船舶用电缆行业进入壁垒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二、2026-2032年中国船舶用电缆行业盈利模式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三、2026-2032年中国船舶用电缆行业盈利因素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2026-2032年中国船舶用电缆行业投资机会分析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一、2026-2032年中国船舶用电缆细分市场投资机会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二、2026-2032年中国船舶用电缆行业区域市场投资潜力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2026-2032年中国船舶用电缆行业投资风险分析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一、2026-2032年中国船舶用电缆行业市场竞争风险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二、2026-2032年中国船舶用电缆行业技术风险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三、2026-2032年中国船舶用电缆行业政策风险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四、2026-2032年中国船舶用电缆行业进入退出风险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2026年船舶用电缆行业多维发展策略专题研究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2026年船舶用电缆行业降本增效与转型升级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一、船舶用电缆企业降本增效实施路径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2、智能制造提升船舶用电缆生产效率</w:t>
      </w:r>
      <w:r>
        <w:rPr>
          <w:rFonts w:hint="eastAsia"/>
        </w:rPr>
        <w:br/>
      </w:r>
      <w:r>
        <w:rPr>
          <w:rFonts w:hint="eastAsia"/>
        </w:rPr>
        <w:t>　　　　二、船舶用电缆产业转型升级关键举措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1、传统船舶用电缆业务数字化改造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2026年船舶用电缆行业价值评估与全球布局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一、船舶用电缆企业价值评估体系构建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1、船舶用电缆行业估值模型分析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2、成长性船舶用电缆企业筛选标准</w:t>
      </w:r>
      <w:r>
        <w:rPr>
          <w:rFonts w:hint="eastAsia"/>
        </w:rPr>
        <w:br/>
      </w:r>
      <w:r>
        <w:rPr>
          <w:rFonts w:hint="eastAsia"/>
        </w:rPr>
        <w:t>　　　　二、船舶用电缆行业出海布局战略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1、重点海外船舶用电缆市场投资机遇</w:t>
      </w:r>
      <w:r>
        <w:rPr>
          <w:rFonts w:hint="eastAsia"/>
        </w:rPr>
        <w:br/>
      </w:r>
      <w:r>
        <w:rPr>
          <w:rFonts w:hint="eastAsia"/>
        </w:rPr>
        <w:t>　　　　　　2、跨境船舶用电缆贸易风险应对策略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2026年船舶用电缆行业标准体系与产业治理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一、船舶用电缆行业标准建设规划</w:t>
      </w:r>
      <w:r>
        <w:rPr>
          <w:rFonts w:hint="eastAsia"/>
        </w:rPr>
        <w:br/>
      </w:r>
      <w:r>
        <w:rPr>
          <w:rFonts w:hint="eastAsia"/>
        </w:rPr>
        <w:t>　　　　　　1、船舶用电缆产品质量标准升级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2、国际船舶用电缆标准对接路径</w:t>
      </w:r>
      <w:r>
        <w:rPr>
          <w:rFonts w:hint="eastAsia"/>
        </w:rPr>
        <w:br/>
      </w:r>
      <w:r>
        <w:rPr>
          <w:rFonts w:hint="eastAsia"/>
        </w:rPr>
        <w:t>　　　　二、船舶用电缆产业治理现代化建议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1、船舶用电缆行业监管创新机制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2、区域船舶用电缆产业集群培育政策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船舶用电缆行业研究结论</w:t>
      </w:r>
      <w:r>
        <w:rPr>
          <w:rFonts w:hint="eastAsia"/>
        </w:rPr>
        <w:br/>
      </w:r>
      <w:r>
        <w:rPr>
          <w:rFonts w:hint="eastAsia"/>
        </w:rPr>
        <w:t>　　第二节 船舶用电缆行业投资价值评估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[.中智林]船舶用电缆行业投资建议</w:t>
      </w:r>
      <w:r>
        <w:rPr>
          <w:rFonts w:hint="eastAsia"/>
        </w:rPr>
        <w:br/>
      </w:r>
      <w:r>
        <w:rPr>
          <w:rFonts w:hint="eastAsia"/>
        </w:rPr>
        <w:t>　　　　一、船舶用电缆行业投资策略建议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二、船舶用电缆行业投资方向建议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三、船舶用电缆行业投资方式建议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船舶用电缆行业历程</w:t>
      </w:r>
      <w:r>
        <w:rPr>
          <w:rFonts w:hint="eastAsia"/>
        </w:rPr>
        <w:br/>
      </w:r>
      <w:r>
        <w:rPr>
          <w:rFonts w:hint="eastAsia"/>
        </w:rPr>
        <w:t>　　图表 船舶用电缆行业生命周期</w:t>
      </w:r>
      <w:r>
        <w:rPr>
          <w:rFonts w:hint="eastAsia"/>
        </w:rPr>
        <w:br/>
      </w:r>
      <w:r>
        <w:rPr>
          <w:rFonts w:hint="eastAsia"/>
        </w:rPr>
        <w:t>　　图表 船舶用电缆行业产业链分析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2020-2025年船舶用电缆行业市场容量分析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2020-2025年中国船舶用电缆行业产量及增长趋势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2020-2025年中国船舶用电缆市场需求量及增速统计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2025年中国船舶用电缆行业需求领域分布格局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2020-2025年中国船舶用电缆行业盈利情况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2020-2025年中国船舶用电缆行业利润总额统计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2020-2025年中国船舶用电缆出口数量分析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2020-2025年中国船舶用电缆出口金额分析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2025年中国船舶用电缆进口国家及地区分析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2025年中国船舶用电缆出口国家及地区分析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2020-2025年中国船舶用电缆行业企业数量情况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2020-2025年中国船舶用电缆行业企业平均规模情况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**地区船舶用电缆市场规模及增长情况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**地区船舶用电缆行业市场需求情况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船舶用电缆重点企业（一）基本信息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船舶用电缆重点企业（一）经营情况分析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船舶用电缆重点企业（一）主要经济指标情况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船舶用电缆重点企业（二）经营情况分析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船舶用电缆重点企业（二）主要经济指标情况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船舶用电缆重点企业（三）经营情况分析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船舶用电缆重点企业（三）主要经济指标情况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船舶用电缆重点企业（三）成长能力情况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2026-2032年中国船舶用电缆行业产能预测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2026-2032年中国船舶用电缆行业产量预测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2026-2032年中国船舶用电缆市场需求量预测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2026-2032年中国船舶用电缆行业供需平衡预测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2026-2032年中国船舶用电缆行业市场容量预测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2026-2032年中国船舶用电缆行业市场规模预测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2026年中国船舶用电缆市场前景分析</w:t>
      </w:r>
      <w:r>
        <w:rPr>
          <w:rFonts w:hint="eastAsia"/>
        </w:rPr>
        <w:br/>
      </w:r>
      <w:r>
        <w:rPr>
          <w:rFonts w:hint="eastAsia"/>
        </w:rPr>
        <w:t>　　图表 2026年中国船舶用电缆发展趋势预测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ffd45ba064143" w:history="1">
        <w:r>
          <w:rPr>
            <w:rStyle w:val="Hyperlink"/>
          </w:rPr>
          <w:t>2026-2032年中国船舶用电缆市场调研与行业前景预测报告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ffd45ba064143" w:history="1">
        <w:r>
          <w:rPr>
            <w:rStyle w:val="Hyperlink"/>
          </w:rPr>
          <w:t>https://www.20087.com/7/20/ChuanBoYongDianLanFaZhanQianJingFenXi.html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热点：船用电缆型号、船舶用电缆型号、船用电缆的性能要求、船舶电缆敷设工艺原则与要求、船用电缆标准、船舶电缆敷设工艺、最新版船用电缆标准、船舶电缆密封技术、船舶电缆敷设工艺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478572abe49d5" w:history="1">
      <w:r>
        <w:rPr>
          <w:rStyle w:val="Hyperlink"/>
        </w:rPr>
        <w:t>2026-2032年中国船舶用电缆市场调研与行业前景预测报告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ChuanBoYongDianLanFaZhanQianJingFenXi.html" TargetMode="External" Id="R7efffd45ba06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ChuanBoYongDianLanFaZhanQianJingFenXi.html" TargetMode="External" Id="Rf4d478572abe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2026-05-04T03:56:34Z</dcterms:created>
  <dcterms:modified xsi:type="dcterms:W3CDTF">2026-05-04T04:56:34Z</dcterms:modified>
  <dc:subject>2026-2032年中国船舶用电缆市场调研与行业前景预测报告</dc:subject>
  <dc:title>2026-2032年中国船舶用电缆市场调研与行业前景预测报告</dc:title>
  <cp:keywords>2026-2032年中国船舶用电缆市场调研与行业前景预测报告</cp:keywords>
  <dc:description>2026-2032年中国船舶用电缆市场调研与行业前景预测报告</dc:description>
</cp:coreProperties>
</file>