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d8e383e714ded" w:history="1">
              <w:r>
                <w:rPr>
                  <w:rStyle w:val="Hyperlink"/>
                </w:rPr>
                <w:t>2025-2031年中国重庆市智能制造行业现状全面调研与发展趋势报告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d8e383e714ded" w:history="1">
              <w:r>
                <w:rPr>
                  <w:rStyle w:val="Hyperlink"/>
                </w:rPr>
                <w:t>2025-2031年中国重庆市智能制造行业现状全面调研与发展趋势报告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d8e383e714ded" w:history="1">
                <w:r>
                  <w:rPr>
                    <w:rStyle w:val="Hyperlink"/>
                  </w:rPr>
                  <w:t>https://www.20087.com/7/30/ChongQingShiZhiNengZhiZaoFaZhanQuShiYuCe.html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作为中国西南地区的工业重镇，近年来在智能制造领域取得了显著进展。依托长安汽车、重庆机电集团等大型企业，重庆已形成以汽车、电子信息、装备制造为主的智能制造产业集群。政府的政策支持、科技创新投入和人才培养计划，为智能制造提供了良好的发展环境。同时，数字化转型和智能化改造项目在各行业中广泛开展，提升了企业的生产效率和产品竞争力。</w:t>
      </w:r>
      <w:r>
        <w:rPr>
          <w:rFonts w:hint="eastAsia"/>
        </w:rPr>
        <w:br/>
      </w:r>
      <w:r>
        <w:rPr>
          <w:rFonts w:hint="eastAsia"/>
        </w:rPr>
        <w:t>　　未来，重庆市智能制造将更加聚焦于技术创新和产业升级。随着5G、物联网(IoT)和人工智能(AI)等前沿技术的深度融合，重庆的智能制造将迈向更高层次，实现工厂的全面智能化和网络化。同时，绿色制造和循环经济将成为重要发展方向，推动制造业向低碳、环保和可持续的模式转变。此外，国际合作和区域协同将为重庆智能制造带来新的机遇，促进技术交流和产业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d8e383e714ded" w:history="1">
        <w:r>
          <w:rPr>
            <w:rStyle w:val="Hyperlink"/>
          </w:rPr>
          <w:t>2025-2031年中国重庆市智能制造行业现状全面调研与发展趋势报告</w:t>
        </w:r>
      </w:hyperlink>
      <w:r>
        <w:rPr>
          <w:rFonts w:hint="eastAsia"/>
        </w:rPr>
        <w:t>》基于国家统计局及相关行业协会的详实数据，结合国内外重庆市智能制造行业研究资料及深入市场调研，系统分析了重庆市智能制造行业的市场规模、市场需求及产业链现状。报告重点探讨了重庆市智能制造行业整体运行情况及细分领域特点，科学预测了重庆市智能制造市场前景与发展趋势，揭示了重庆市智能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d8e383e714ded" w:history="1">
        <w:r>
          <w:rPr>
            <w:rStyle w:val="Hyperlink"/>
          </w:rPr>
          <w:t>2025-2031年中国重庆市智能制造行业现状全面调研与发展趋势报告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重庆市智能制造产业面临的经济环境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2020-2025年重庆市经济总量规模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2020-2025年重庆市工业经济分析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2020-2025年重庆市固定资产投资分析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2020-2025年重庆市内需环境分析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2020-2025年重庆市外贸环境分析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重庆市智能制造产业面临的政策环境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重庆市制造业装备智能化提升行动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重庆市制造业转型相关政策解读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重庆市智能制造产业面临的社会环境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2020-2025年重庆市智能制造产业链分析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2020-2025年重庆市智能制造产业发展现状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2020-2025年重庆市智能制造产业SWOT分析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2020-2025年重庆市智能制造产业发展态势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2020-2025年重庆市智能制造产品产量数据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2020-2025年重庆市智能制造重点领域发展分析</w:t>
      </w:r>
      <w:r>
        <w:rPr>
          <w:rFonts w:hint="eastAsia"/>
        </w:rPr>
        <w:br/>
      </w:r>
      <w:r>
        <w:rPr>
          <w:rFonts w:hint="eastAsia"/>
        </w:rPr>
        <w:t>　　6.1 重庆机器人产业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重庆3D打印产业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重庆可穿戴设备产业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重庆无人机产业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重庆智能汽车产业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重庆市重点智能制造企业经营分析</w:t>
      </w:r>
      <w:r>
        <w:rPr>
          <w:rFonts w:hint="eastAsia"/>
        </w:rPr>
        <w:br/>
      </w:r>
      <w:r>
        <w:rPr>
          <w:rFonts w:hint="eastAsia"/>
        </w:rPr>
        <w:t>　　7.1 重点企业一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重点企业二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重点企业三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重点企业四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2025-2031年重庆市智能制造产业投资潜力分析</w:t>
      </w:r>
      <w:r>
        <w:rPr>
          <w:rFonts w:hint="eastAsia"/>
        </w:rPr>
        <w:br/>
      </w:r>
      <w:r>
        <w:rPr>
          <w:rFonts w:hint="eastAsia"/>
        </w:rPr>
        <w:t>　　8.1 投资机遇分析</w:t>
      </w:r>
      <w:r>
        <w:rPr>
          <w:rFonts w:hint="eastAsia"/>
        </w:rPr>
        <w:br/>
      </w:r>
      <w:r>
        <w:rPr>
          <w:rFonts w:hint="eastAsia"/>
        </w:rPr>
        <w:t>　　　　8.1.1 国家战略机遇</w:t>
      </w:r>
      <w:r>
        <w:rPr>
          <w:rFonts w:hint="eastAsia"/>
        </w:rPr>
        <w:br/>
      </w:r>
      <w:r>
        <w:rPr>
          <w:rFonts w:hint="eastAsia"/>
        </w:rPr>
        <w:t>　　　　8.1.2 结构调整机遇</w:t>
      </w:r>
      <w:r>
        <w:rPr>
          <w:rFonts w:hint="eastAsia"/>
        </w:rPr>
        <w:br/>
      </w:r>
      <w:r>
        <w:rPr>
          <w:rFonts w:hint="eastAsia"/>
        </w:rPr>
        <w:t>　　　　8.1.3 替代进口机遇</w:t>
      </w:r>
      <w:r>
        <w:rPr>
          <w:rFonts w:hint="eastAsia"/>
        </w:rPr>
        <w:br/>
      </w:r>
      <w:r>
        <w:rPr>
          <w:rFonts w:hint="eastAsia"/>
        </w:rPr>
        <w:t>　　　　8.1.4 消费升级机遇</w:t>
      </w:r>
      <w:r>
        <w:rPr>
          <w:rFonts w:hint="eastAsia"/>
        </w:rPr>
        <w:br/>
      </w:r>
      <w:r>
        <w:rPr>
          <w:rFonts w:hint="eastAsia"/>
        </w:rPr>
        <w:t>　　　　8.1.5 技术创新机遇</w:t>
      </w:r>
      <w:r>
        <w:rPr>
          <w:rFonts w:hint="eastAsia"/>
        </w:rPr>
        <w:br/>
      </w:r>
      <w:r>
        <w:rPr>
          <w:rFonts w:hint="eastAsia"/>
        </w:rPr>
        <w:t>　　8.2 投资风险预警</w:t>
      </w:r>
      <w:r>
        <w:rPr>
          <w:rFonts w:hint="eastAsia"/>
        </w:rPr>
        <w:br/>
      </w:r>
      <w:r>
        <w:rPr>
          <w:rFonts w:hint="eastAsia"/>
        </w:rPr>
        <w:t>　　　　8.2.1 资金风险</w:t>
      </w:r>
      <w:r>
        <w:rPr>
          <w:rFonts w:hint="eastAsia"/>
        </w:rPr>
        <w:br/>
      </w:r>
      <w:r>
        <w:rPr>
          <w:rFonts w:hint="eastAsia"/>
        </w:rPr>
        <w:t>　　　　8.2.2 研发风险</w:t>
      </w:r>
      <w:r>
        <w:rPr>
          <w:rFonts w:hint="eastAsia"/>
        </w:rPr>
        <w:br/>
      </w:r>
      <w:r>
        <w:rPr>
          <w:rFonts w:hint="eastAsia"/>
        </w:rPr>
        <w:t>　　　　8.2.3 标准风险</w:t>
      </w:r>
      <w:r>
        <w:rPr>
          <w:rFonts w:hint="eastAsia"/>
        </w:rPr>
        <w:br/>
      </w:r>
      <w:r>
        <w:rPr>
          <w:rFonts w:hint="eastAsia"/>
        </w:rPr>
        <w:t>　　　　8.2.4 人才风险</w:t>
      </w:r>
      <w:r>
        <w:rPr>
          <w:rFonts w:hint="eastAsia"/>
        </w:rPr>
        <w:br/>
      </w:r>
      <w:r>
        <w:rPr>
          <w:rFonts w:hint="eastAsia"/>
        </w:rPr>
        <w:t>　　8.3 投资策略建议</w:t>
      </w:r>
      <w:r>
        <w:rPr>
          <w:rFonts w:hint="eastAsia"/>
        </w:rPr>
        <w:br/>
      </w:r>
      <w:r>
        <w:rPr>
          <w:rFonts w:hint="eastAsia"/>
        </w:rPr>
        <w:t>　　　　8.3.1 纵向整合及网络化</w:t>
      </w:r>
      <w:r>
        <w:rPr>
          <w:rFonts w:hint="eastAsia"/>
        </w:rPr>
        <w:br/>
      </w:r>
      <w:r>
        <w:rPr>
          <w:rFonts w:hint="eastAsia"/>
        </w:rPr>
        <w:t>　　　　8.3.2 价值链横向整合</w:t>
      </w:r>
      <w:r>
        <w:rPr>
          <w:rFonts w:hint="eastAsia"/>
        </w:rPr>
        <w:br/>
      </w:r>
      <w:r>
        <w:rPr>
          <w:rFonts w:hint="eastAsia"/>
        </w:rPr>
        <w:t>　　　　8.3.3 全生命周期数字化</w:t>
      </w:r>
      <w:r>
        <w:rPr>
          <w:rFonts w:hint="eastAsia"/>
        </w:rPr>
        <w:br/>
      </w:r>
      <w:r>
        <w:rPr>
          <w:rFonts w:hint="eastAsia"/>
        </w:rPr>
        <w:t>　　　　8.3.4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中:智林－2025-2031年重庆市智能制造产业发展前景预测</w:t>
      </w:r>
      <w:r>
        <w:rPr>
          <w:rFonts w:hint="eastAsia"/>
        </w:rPr>
        <w:br/>
      </w:r>
      <w:r>
        <w:rPr>
          <w:rFonts w:hint="eastAsia"/>
        </w:rPr>
        <w:t>　　9.1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9.1.1 行业发展趋势</w:t>
      </w:r>
      <w:r>
        <w:rPr>
          <w:rFonts w:hint="eastAsia"/>
        </w:rPr>
        <w:br/>
      </w:r>
      <w:r>
        <w:rPr>
          <w:rFonts w:hint="eastAsia"/>
        </w:rPr>
        <w:t>　　　　9.1.2 产品发展趋势</w:t>
      </w:r>
      <w:r>
        <w:rPr>
          <w:rFonts w:hint="eastAsia"/>
        </w:rPr>
        <w:br/>
      </w:r>
      <w:r>
        <w:rPr>
          <w:rFonts w:hint="eastAsia"/>
        </w:rPr>
        <w:t>　　　　9.1.3 未来政策导向</w:t>
      </w:r>
      <w:r>
        <w:rPr>
          <w:rFonts w:hint="eastAsia"/>
        </w:rPr>
        <w:br/>
      </w:r>
      <w:r>
        <w:rPr>
          <w:rFonts w:hint="eastAsia"/>
        </w:rPr>
        <w:t>　　9.2 重庆市智能制造产业前景展望</w:t>
      </w:r>
      <w:r>
        <w:rPr>
          <w:rFonts w:hint="eastAsia"/>
        </w:rPr>
        <w:br/>
      </w:r>
      <w:r>
        <w:rPr>
          <w:rFonts w:hint="eastAsia"/>
        </w:rPr>
        <w:t>　　　　9.2.1 智能制造前景乐观</w:t>
      </w:r>
      <w:r>
        <w:rPr>
          <w:rFonts w:hint="eastAsia"/>
        </w:rPr>
        <w:br/>
      </w:r>
      <w:r>
        <w:rPr>
          <w:rFonts w:hint="eastAsia"/>
        </w:rPr>
        <w:t>　　　　9.2.2 行业盈利前景分析</w:t>
      </w:r>
      <w:r>
        <w:rPr>
          <w:rFonts w:hint="eastAsia"/>
        </w:rPr>
        <w:br/>
      </w:r>
      <w:r>
        <w:rPr>
          <w:rFonts w:hint="eastAsia"/>
        </w:rPr>
        <w:t>　　　　9.2.3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d8e383e714ded" w:history="1">
        <w:r>
          <w:rPr>
            <w:rStyle w:val="Hyperlink"/>
          </w:rPr>
          <w:t>2025-2031年中国重庆市智能制造行业现状全面调研与发展趋势报告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d8e383e714ded" w:history="1">
        <w:r>
          <w:rPr>
            <w:rStyle w:val="Hyperlink"/>
          </w:rPr>
          <w:t>https://www.20087.com/7/30/ChongQingShiZhiNengZhiZaoFaZhanQuShiYuCe.html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与人工智能、重庆市智能制造产教联合体、重庆智能工贸有限公司、重庆市智能制造产教联合体项目名单、重庆人工智能公司、重庆市智能制造标杆企业、重庆机电智能制造、重庆市智能制造现代产业学院公示、重庆机电智能制造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b3bc47d04a0f" w:history="1">
      <w:r>
        <w:rPr>
          <w:rStyle w:val="Hyperlink"/>
        </w:rPr>
        <w:t>2025-2031年中国重庆市智能制造行业现状全面调研与发展趋势报告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ongQingShiZhiNengZhiZaoFaZhanQuShiYuCe.html" TargetMode="External" Id="R870d8e383e7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ongQingShiZhiNengZhiZaoFaZhanQuShiYuCe.html" TargetMode="External" Id="R6794b3bc47d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2025-01-23T00:06:00Z</dcterms:created>
  <dcterms:modified xsi:type="dcterms:W3CDTF">2025-01-23T01:06:00Z</dcterms:modified>
  <dc:subject>2025-2031年中国重庆市智能制造行业现状全面调研与发展趋势报告</dc:subject>
  <dc:title>2025-2031年中国重庆市智能制造行业现状全面调研与发展趋势报告</dc:title>
  <cp:keywords>2025-2031年中国重庆市智能制造行业现状全面调研与发展趋势报告</cp:keywords>
  <dc:description>2025-2031年中国重庆市智能制造行业现状全面调研与发展趋势报告</dc:description>
</cp:coreProperties>
</file>