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5721c5dc54b97" w:history="1">
              <w:r>
                <w:rPr>
                  <w:rStyle w:val="Hyperlink"/>
                </w:rPr>
                <w:t>全球与中国光脉冲发生器市场现状调研及发展前景分析报告（2025-2031年）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5721c5dc54b97" w:history="1">
              <w:r>
                <w:rPr>
                  <w:rStyle w:val="Hyperlink"/>
                </w:rPr>
                <w:t>全球与中国光脉冲发生器市场现状调研及发展前景分析报告（2025-2031年）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5721c5dc54b97" w:history="1">
                <w:r>
                  <w:rPr>
                    <w:rStyle w:val="Hyperlink"/>
                  </w:rPr>
                  <w:t>https://www.20087.com/8/10/GuangMaiChongFaShengQiHangYeQianJingQuShi.html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脉冲发生器是用于产生可控光脉冲信号的关键光学设备，广泛应用于光纤通信、激光加工、生物成像、量子信息与精密测量等领域。光脉冲发生器技术基于电光调制、直接调制半导体激光器或锁模激光技术，能够生成纳秒至飞秒量级的短脉冲光信号，具备高时间精度、低时序抖动与可调重复频率等特性。设备输出波长覆盖可见光至近红外波段，满足不同光学系统的匹配需求。在高速光通信系统中，光脉冲发生器作为信号源用于测试传输速率与误码率；在科研领域，其为时间分辨光谱、荧光寿命测量提供精确激发光源。产品普遍集成电子驱动单元与光学输出接口，支持外部触发与同步控制，确保与示波器、探测器等仪器的时序协调。光脉冲发生器企业注重光束质量、功率稳定性与长期运行可靠性，满足工业与实验室严苛环境。</w:t>
      </w:r>
      <w:r>
        <w:rPr>
          <w:rFonts w:hint="eastAsia"/>
        </w:rPr>
        <w:br/>
      </w:r>
      <w:r>
        <w:rPr>
          <w:rFonts w:hint="eastAsia"/>
        </w:rPr>
        <w:t>　　未来，光脉冲发生器将向超短脉冲、高集成度与多功能融合方向持续突破。微腔孤子技术与集成光子芯片的发展将推动光脉冲源向小型化、低功耗演进，适用于便携式医疗设备与现场检测仪器。宽带可调谐光源与脉冲整形技术的结合，允许用户自定义脉冲形状、相位与频谱分布，拓展在非线性光学与相干控制实验中的应用。在量子技术领域，单光子级脉冲源的稳定性与纯度将大大提升，支撑量子密钥分发与量子计算的实用化进展。智能化控制软件将提供图形化脉冲参数配置界面，简化复杂实验设置流程。同时，设备将增强环境适应性，优化温控与抗振动设计，确保在移动平台或野外条件下稳定输出。标准化光学接口与开放通信协议将促进不同厂商设备的互操作性。长远来看，光脉冲发生器将从专用仪器发展为通用光子平台的核心模块，服务于从基础研究到工业应用的广泛场景，推动光子技术在信息、医疗与能源领域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5721c5dc54b97" w:history="1">
        <w:r>
          <w:rPr>
            <w:rStyle w:val="Hyperlink"/>
          </w:rPr>
          <w:t>全球与中国光脉冲发生器市场现状调研及发展前景分析报告（2025-2031年）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光脉冲发生器行业发展环境、产业链结构、市场供需状况及价格变化，重点研究了光脉冲发生器行业内主要企业的经营现状。报告对光脉冲发生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光脉冲发生器市场概述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按照不同产品类型，光脉冲发生器主要可以分为如下几个类别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全球不同产品类型光脉冲发生器销售额增长趋势2020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Q开关型</w:t>
      </w:r>
      <w:r>
        <w:rPr>
          <w:rFonts w:hint="eastAsia"/>
        </w:rPr>
        <w:br/>
      </w:r>
      <w:r>
        <w:rPr>
          <w:rFonts w:hint="eastAsia"/>
        </w:rPr>
        <w:t>　　　　1.2.3 锁模型</w:t>
      </w:r>
      <w:r>
        <w:rPr>
          <w:rFonts w:hint="eastAsia"/>
        </w:rPr>
        <w:br/>
      </w:r>
      <w:r>
        <w:rPr>
          <w:rFonts w:hint="eastAsia"/>
        </w:rPr>
        <w:t>　　　　1.2.4 直接调制型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从不同应用，光脉冲发生器主要包括如下几个方面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全球不同应用光脉冲发生器销售额增长趋势2020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光通信</w:t>
      </w:r>
      <w:r>
        <w:rPr>
          <w:rFonts w:hint="eastAsia"/>
        </w:rPr>
        <w:br/>
      </w:r>
      <w:r>
        <w:rPr>
          <w:rFonts w:hint="eastAsia"/>
        </w:rPr>
        <w:t>　　　　1.3.3 激光加工</w:t>
      </w:r>
      <w:r>
        <w:rPr>
          <w:rFonts w:hint="eastAsia"/>
        </w:rPr>
        <w:br/>
      </w:r>
      <w:r>
        <w:rPr>
          <w:rFonts w:hint="eastAsia"/>
        </w:rPr>
        <w:t>　　　　1.3.4 生物医学</w:t>
      </w:r>
      <w:r>
        <w:rPr>
          <w:rFonts w:hint="eastAsia"/>
        </w:rPr>
        <w:br/>
      </w:r>
      <w:r>
        <w:rPr>
          <w:rFonts w:hint="eastAsia"/>
        </w:rPr>
        <w:t>　　　　1.3.5 光谱学与材料分析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光脉冲发生器行业背景、发展历史、现状及趋势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光脉冲发生器行业目前现状分析</w:t>
      </w:r>
      <w:r>
        <w:rPr>
          <w:rFonts w:hint="eastAsia"/>
        </w:rPr>
        <w:br/>
      </w:r>
      <w:r>
        <w:rPr>
          <w:rFonts w:hint="eastAsia"/>
        </w:rPr>
        <w:t>　　　　1.4.2 光脉冲发生器发展趋势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全球光脉冲发生器总体规模分析</w:t>
      </w:r>
      <w:r>
        <w:rPr>
          <w:rFonts w:hint="eastAsia"/>
        </w:rPr>
        <w:br/>
      </w:r>
      <w:r>
        <w:rPr>
          <w:rFonts w:hint="eastAsia"/>
        </w:rPr>
        <w:t>　　2.1 全球光脉冲发生器供需现状及预测（2020-2031）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全球光脉冲发生器产能、产量、产能利用率及发展趋势（2020-2031）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全球光脉冲发生器产量、需求量及发展趋势（2020-2031）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全球主要地区光脉冲发生器产量及发展趋势（2020-2031）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全球主要地区光脉冲发生器产量（2020-2025）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全球主要地区光脉冲发生器产量（2026-2031）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全球主要地区光脉冲发生器产量市场份额（2020-2031）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中国光脉冲发生器供需现状及预测（2020-2031）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中国光脉冲发生器产能、产量、产能利用率及发展趋势（2020-2031）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中国光脉冲发生器产量、市场需求量及发展趋势（2020-2031）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全球光脉冲发生器销量及销售额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全球市场光脉冲发生器销售额（2020-2031）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全球市场光脉冲发生器销量（2020-2031）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全球市场光脉冲发生器价格趋势（2020-2031）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全球光脉冲发生器主要地区分析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全球主要地区光脉冲发生器市场规模分析：2020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全球主要地区光脉冲发生器销售收入及市场份额（2020-2025年）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全球主要地区光脉冲发生器销售收入预测（2026-2031年）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全球主要地区光脉冲发生器销量分析：2020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全球主要地区光脉冲发生器销量及市场份额（2020-2025年）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全球主要地区光脉冲发生器销量及市场份额预测（2026-2031）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北美市场光脉冲发生器销量、收入及增长率（2020-2031）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欧洲市场光脉冲发生器销量、收入及增长率（2020-2031）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中国市场光脉冲发生器销量、收入及增长率（2020-2031）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日本市场光脉冲发生器销量、收入及增长率（2020-2031）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东南亚市场光脉冲发生器销量、收入及增长率（2020-2031）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印度市场光脉冲发生器销量、收入及增长率（2020-2031）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全球市场主要厂商光脉冲发生器产能市场份额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全球市场主要厂商光脉冲发生器销量（2020-2025）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全球市场主要厂商光脉冲发生器销量（2020-2025）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全球市场主要厂商光脉冲发生器销售收入（2020-2025）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全球市场主要厂商光脉冲发生器销售价格（2020-2025）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2024年全球主要生产商光脉冲发生器收入排名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中国市场主要厂商光脉冲发生器销量（2020-2025）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中国市场主要厂商光脉冲发生器销量（2020-2025）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中国市场主要厂商光脉冲发生器销售收入（2020-2025）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2024年中国主要生产商光脉冲发生器收入排名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中国市场主要厂商光脉冲发生器销售价格（2020-2025）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全球主要厂商光脉冲发生器总部及产地分布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全球主要厂商成立时间及光脉冲发生器商业化日期</w:t>
      </w:r>
      <w:r>
        <w:rPr>
          <w:rFonts w:hint="eastAsia"/>
        </w:rPr>
        <w:br/>
      </w:r>
      <w:r>
        <w:rPr>
          <w:rFonts w:hint="eastAsia"/>
        </w:rPr>
        <w:t>　　4.6 全球主要厂商光脉冲发生器产品类型及应用</w:t>
      </w:r>
      <w:r>
        <w:rPr>
          <w:rFonts w:hint="eastAsia"/>
        </w:rPr>
        <w:br/>
      </w:r>
      <w:r>
        <w:rPr>
          <w:rFonts w:hint="eastAsia"/>
        </w:rPr>
        <w:t>　　4.7 光脉冲发生器行业集中度、竞争程度分析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光脉冲发生器行业集中度分析：2024年全球Top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全球光脉冲发生器第一梯队、第二梯队和第三梯队生产商（品牌）及市场份额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不同产品类型光脉冲发生器分析</w:t>
      </w:r>
      <w:r>
        <w:rPr>
          <w:rFonts w:hint="eastAsia"/>
        </w:rPr>
        <w:br/>
      </w:r>
      <w:r>
        <w:rPr>
          <w:rFonts w:hint="eastAsia"/>
        </w:rPr>
        <w:t>　　6.1 全球不同产品类型光脉冲发生器销量（2020-2031）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全球不同产品类型光脉冲发生器销量及市场份额（2020-2025）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全球不同产品类型光脉冲发生器销量预测（2026-2031）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全球不同产品类型光脉冲发生器收入（2020-2031）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全球不同产品类型光脉冲发生器收入及市场份额（2020-2025）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全球不同产品类型光脉冲发生器收入预测（2026-2031）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全球不同产品类型光脉冲发生器价格走势（2020-2031）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不同应用光脉冲发生器分析</w:t>
      </w:r>
      <w:r>
        <w:rPr>
          <w:rFonts w:hint="eastAsia"/>
        </w:rPr>
        <w:br/>
      </w:r>
      <w:r>
        <w:rPr>
          <w:rFonts w:hint="eastAsia"/>
        </w:rPr>
        <w:t>　　7.1 全球不同应用光脉冲发生器销量（2020-2031）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全球不同应用光脉冲发生器销量及市场份额（2020-2025）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全球不同应用光脉冲发生器销量预测（2026-2031）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全球不同应用光脉冲发生器收入（2020-2031）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全球不同应用光脉冲发生器收入及市场份额（2020-2025）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全球不同应用光脉冲发生器收入预测（2026-2031）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全球不同应用光脉冲发生器价格走势（2020-2031）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光脉冲发生器产业链分析</w:t>
      </w:r>
      <w:r>
        <w:rPr>
          <w:rFonts w:hint="eastAsia"/>
        </w:rPr>
        <w:br/>
      </w:r>
      <w:r>
        <w:rPr>
          <w:rFonts w:hint="eastAsia"/>
        </w:rPr>
        <w:t>　　8.2 光脉冲发生器工艺制造技术分析</w:t>
      </w:r>
      <w:r>
        <w:rPr>
          <w:rFonts w:hint="eastAsia"/>
        </w:rPr>
        <w:br/>
      </w:r>
      <w:r>
        <w:rPr>
          <w:rFonts w:hint="eastAsia"/>
        </w:rPr>
        <w:t>　　8.3 光脉冲发生器产业上游供应分析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光脉冲发生器下游客户分析</w:t>
      </w:r>
      <w:r>
        <w:rPr>
          <w:rFonts w:hint="eastAsia"/>
        </w:rPr>
        <w:br/>
      </w:r>
      <w:r>
        <w:rPr>
          <w:rFonts w:hint="eastAsia"/>
        </w:rPr>
        <w:t>　　8.5 光脉冲发生器销售渠道分析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光脉冲发生器行业发展机遇及主要驱动因素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光脉冲发生器行业发展面临的风险</w:t>
      </w:r>
      <w:r>
        <w:rPr>
          <w:rFonts w:hint="eastAsia"/>
        </w:rPr>
        <w:br/>
      </w:r>
      <w:r>
        <w:rPr>
          <w:rFonts w:hint="eastAsia"/>
        </w:rPr>
        <w:t>　　9.3 光脉冲发生器行业政策分析</w:t>
      </w:r>
      <w:r>
        <w:rPr>
          <w:rFonts w:hint="eastAsia"/>
        </w:rPr>
        <w:br/>
      </w:r>
      <w:r>
        <w:rPr>
          <w:rFonts w:hint="eastAsia"/>
        </w:rPr>
        <w:t>　　9.4 光脉冲发生器中国企业SWOT分析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全球不同产品类型光脉冲发生器销售额增长（CAGR）趋势2020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光脉冲发生器行业目前发展现状</w:t>
      </w:r>
      <w:r>
        <w:rPr>
          <w:rFonts w:hint="eastAsia"/>
        </w:rPr>
        <w:br/>
      </w:r>
      <w:r>
        <w:rPr>
          <w:rFonts w:hint="eastAsia"/>
        </w:rPr>
        <w:t>　　表 4： 光脉冲发生器发展趋势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全球主要地区光脉冲发生器产量增速（CAGR）：（2020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全球主要地区光脉冲发生器产量（2020-2025）&amp;（台）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全球主要地区光脉冲发生器产量（2026-2031）&amp;（台）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全球主要地区光脉冲发生器产量市场份额（2020-2025）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全球主要地区光脉冲发生器产量（2026-2031）&amp;（台）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全球主要地区光脉冲发生器销售收入增速：（2020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全球主要地区光脉冲发生器销售收入（2020-2025）&amp;（百万美元）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全球主要地区光脉冲发生器销售收入市场份额（2020-2025）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全球主要地区光脉冲发生器收入（2026-2031）&amp;（百万美元）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全球主要地区光脉冲发生器收入市场份额（2026-2031）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全球主要地区光脉冲发生器销量（台）：2020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全球主要地区光脉冲发生器销量（2020-2025）&amp;（台）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全球主要地区光脉冲发生器销量市场份额（2020-2025）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全球主要地区光脉冲发生器销量（2026-2031）&amp;（台）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全球主要地区光脉冲发生器销量份额（2026-2031）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全球市场主要厂商光脉冲发生器产能（2024-2025）&amp;（台）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全球市场主要厂商光脉冲发生器销量（2020-2025）&amp;（台）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全球市场主要厂商光脉冲发生器销量市场份额（2020-2025）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全球市场主要厂商光脉冲发生器销售收入（2020-2025）&amp;（百万美元）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全球市场主要厂商光脉冲发生器销售收入市场份额（2020-2025）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全球市场主要厂商光脉冲发生器销售价格（2020-2025）&amp;（美元/台）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2024年全球主要生产商光脉冲发生器收入排名（百万美元）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中国市场主要厂商光脉冲发生器销量（2020-2025）&amp;（台）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中国市场主要厂商光脉冲发生器销量市场份额（2020-2025）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中国市场主要厂商光脉冲发生器销售收入（2020-2025）&amp;（百万美元）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中国市场主要厂商光脉冲发生器销售收入市场份额（2020-2025）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2024年中国主要生产商光脉冲发生器收入排名（百万美元）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中国市场主要厂商光脉冲发生器销售价格（2020-2025）&amp;（美元/台）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全球主要厂商光脉冲发生器总部及产地分布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全球主要厂商成立时间及光脉冲发生器商业化日期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全球主要厂商光脉冲发生器产品类型及应用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2024年全球光脉冲发生器主要厂商市场地位（第一梯队、第二梯队和第三梯队）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全球光脉冲发生器市场投资、并购等现状分析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光脉冲发生器销量（台）、收入（百万美元）、价格（美元/台）及毛利率（2020-2025）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光脉冲发生器销量（台）、收入（百万美元）、价格（美元/台）及毛利率（2020-2025）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光脉冲发生器销量（台）、收入（百万美元）、价格（美元/台）及毛利率（2020-2025）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光脉冲发生器销量（台）、收入（百万美元）、价格（美元/台）及毛利率（2020-2025）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光脉冲发生器销量（台）、收入（百万美元）、价格（美元/台）及毛利率（2020-2025）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光脉冲发生器销量（台）、收入（百万美元）、价格（美元/台）及毛利率（2020-2025）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光脉冲发生器销量（台）、收入（百万美元）、价格（美元/台）及毛利率（2020-2025）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光脉冲发生器销量（台）、收入（百万美元）、价格（美元/台）及毛利率（2020-2025）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光脉冲发生器销量（台）、收入（百万美元）、价格（美元/台）及毛利率（2020-2025）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光脉冲发生器销量（台）、收入（百万美元）、价格（美元/台）及毛利率（2020-2025）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光脉冲发生器销量（台）、收入（百万美元）、价格（美元/台）及毛利率（2020-2025）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全球不同产品类型光脉冲发生器销量（2020-2025年）&amp;（台）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全球不同产品类型光脉冲发生器销量市场份额（2020-2025）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全球不同产品类型光脉冲发生器销量预测（2026-2031）&amp;（台）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全球市场不同产品类型光脉冲发生器销量市场份额预测（2026-2031）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全球不同产品类型光脉冲发生器收入（2020-2025年）&amp;（百万美元）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全球不同产品类型光脉冲发生器收入市场份额（2020-2025）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全球不同产品类型光脉冲发生器收入预测（2026-2031）&amp;（百万美元）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全球不同产品类型光脉冲发生器收入市场份额预测（2026-2031）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全球不同应用光脉冲发生器销量（2020-2025年）&amp;（台）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全球不同应用光脉冲发生器销量市场份额（2020-2025）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全球不同应用光脉冲发生器销量预测（2026-2031）&amp;（台）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全球市场不同应用光脉冲发生器销量市场份额预测（2026-2031）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全球不同应用光脉冲发生器收入（2020-2025年）&amp;（百万美元）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全球不同应用光脉冲发生器收入市场份额（2020-2025）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全球不同应用光脉冲发生器收入预测（2026-2031）&amp;（百万美元）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全球不同应用光脉冲发生器收入市场份额预测（2026-2031）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光脉冲发生器上游原料供应商及联系方式列表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光脉冲发生器典型客户列表</w:t>
      </w:r>
      <w:r>
        <w:rPr>
          <w:rFonts w:hint="eastAsia"/>
        </w:rPr>
        <w:br/>
      </w:r>
      <w:r>
        <w:rPr>
          <w:rFonts w:hint="eastAsia"/>
        </w:rPr>
        <w:t>　　表 111： 光脉冲发生器主要销售模式及销售渠道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光脉冲发生器行业发展机遇及主要驱动因素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光脉冲发生器行业发展面临的风险</w:t>
      </w:r>
      <w:r>
        <w:rPr>
          <w:rFonts w:hint="eastAsia"/>
        </w:rPr>
        <w:br/>
      </w:r>
      <w:r>
        <w:rPr>
          <w:rFonts w:hint="eastAsia"/>
        </w:rPr>
        <w:t>　　表 114： 光脉冲发生器行业政策分析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光脉冲发生器产品图片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全球不同产品类型光脉冲发生器销售额2020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全球不同产品类型光脉冲发生器市场份额2024 &amp; 2031</w:t>
      </w:r>
      <w:r>
        <w:rPr>
          <w:rFonts w:hint="eastAsia"/>
        </w:rPr>
        <w:br/>
      </w:r>
      <w:r>
        <w:rPr>
          <w:rFonts w:hint="eastAsia"/>
        </w:rPr>
        <w:t>　　图 4： Q开关型产品图片</w:t>
      </w:r>
      <w:r>
        <w:rPr>
          <w:rFonts w:hint="eastAsia"/>
        </w:rPr>
        <w:br/>
      </w:r>
      <w:r>
        <w:rPr>
          <w:rFonts w:hint="eastAsia"/>
        </w:rPr>
        <w:t>　　图 5： 锁模型产品图片</w:t>
      </w:r>
      <w:r>
        <w:rPr>
          <w:rFonts w:hint="eastAsia"/>
        </w:rPr>
        <w:br/>
      </w:r>
      <w:r>
        <w:rPr>
          <w:rFonts w:hint="eastAsia"/>
        </w:rPr>
        <w:t>　　图 6： 直接调制型产品图片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全球不同应用光脉冲发生器市场份额2024 &amp; 2031</w:t>
      </w:r>
      <w:r>
        <w:rPr>
          <w:rFonts w:hint="eastAsia"/>
        </w:rPr>
        <w:br/>
      </w:r>
      <w:r>
        <w:rPr>
          <w:rFonts w:hint="eastAsia"/>
        </w:rPr>
        <w:t>　　图 10： 光通信</w:t>
      </w:r>
      <w:r>
        <w:rPr>
          <w:rFonts w:hint="eastAsia"/>
        </w:rPr>
        <w:br/>
      </w:r>
      <w:r>
        <w:rPr>
          <w:rFonts w:hint="eastAsia"/>
        </w:rPr>
        <w:t>　　图 11： 激光加工</w:t>
      </w:r>
      <w:r>
        <w:rPr>
          <w:rFonts w:hint="eastAsia"/>
        </w:rPr>
        <w:br/>
      </w:r>
      <w:r>
        <w:rPr>
          <w:rFonts w:hint="eastAsia"/>
        </w:rPr>
        <w:t>　　图 12： 生物医学</w:t>
      </w:r>
      <w:r>
        <w:rPr>
          <w:rFonts w:hint="eastAsia"/>
        </w:rPr>
        <w:br/>
      </w:r>
      <w:r>
        <w:rPr>
          <w:rFonts w:hint="eastAsia"/>
        </w:rPr>
        <w:t>　　图 13： 光谱学与材料分析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全球光脉冲发生器产能、产量、产能利用率及发展趋势（2020-2031）&amp;（台）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全球光脉冲发生器产量、需求量及发展趋势（2020-2031）&amp;（台）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全球主要地区光脉冲发生器产量（2020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全球主要地区光脉冲发生器产量市场份额（2020-2031）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中国光脉冲发生器产能、产量、产能利用率及发展趋势（2020-2031）&amp;（台）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中国光脉冲发生器产量、市场需求量及发展趋势（2020-2031）&amp;（台）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全球光脉冲发生器市场销售额及增长率：（2020-2031）&amp;（百万美元）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全球市场光脉冲发生器市场规模：2020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全球市场光脉冲发生器销量及增长率（2020-2031）&amp;（台）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全球市场光脉冲发生器价格趋势（2020-2031）&amp;（美元/台）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全球主要地区光脉冲发生器销售收入（2020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全球主要地区光脉冲发生器销售收入市场份额（2020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北美市场光脉冲发生器销量及增长率（2020-2031）&amp;（台）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北美市场光脉冲发生器收入及增长率（2020-2031）&amp;（百万美元）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欧洲市场光脉冲发生器销量及增长率（2020-2031）&amp;（台）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欧洲市场光脉冲发生器收入及增长率（2020-2031）&amp;（百万美元）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中国市场光脉冲发生器销量及增长率（2020-2031）&amp;（台）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中国市场光脉冲发生器收入及增长率（2020-2031）&amp;（百万美元）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日本市场光脉冲发生器销量及增长率（2020-2031）&amp;（台）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日本市场光脉冲发生器收入及增长率（2020-2031）&amp;（百万美元）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东南亚市场光脉冲发生器销量及增长率（2020-2031）&amp;（台）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东南亚市场光脉冲发生器收入及增长率（2020-2031）&amp;（百万美元）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印度市场光脉冲发生器销量及增长率（2020-2031）&amp;（台）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印度市场光脉冲发生器收入及增长率（2020-2031）&amp;（百万美元）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2024年全球市场主要厂商光脉冲发生器销量市场份额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2024年全球市场主要厂商光脉冲发生器收入市场份额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2024年中国市场主要厂商光脉冲发生器销量市场份额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2024年中国市场主要厂商光脉冲发生器收入市场份额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2024年全球前五大生产商光脉冲发生器市场份额</w:t>
      </w:r>
      <w:r>
        <w:rPr>
          <w:rFonts w:hint="eastAsia"/>
        </w:rPr>
        <w:br/>
      </w:r>
      <w:r>
        <w:rPr>
          <w:rFonts w:hint="eastAsia"/>
        </w:rPr>
        <w:t>　　图 44： 2024年全球光脉冲发生器第一梯队、第二梯队和第三梯队厂商及市场份额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全球不同产品类型光脉冲发生器价格走势（2020-2031）&amp;（美元/台）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全球不同应用光脉冲发生器价格走势（2020-2031）&amp;（美元/台）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光脉冲发生器产业链</w:t>
      </w:r>
      <w:r>
        <w:rPr>
          <w:rFonts w:hint="eastAsia"/>
        </w:rPr>
        <w:br/>
      </w:r>
      <w:r>
        <w:rPr>
          <w:rFonts w:hint="eastAsia"/>
        </w:rPr>
        <w:t>　　图 48： 光脉冲发生器中国企业SWOT分析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5721c5dc54b97" w:history="1">
        <w:r>
          <w:rPr>
            <w:rStyle w:val="Hyperlink"/>
          </w:rPr>
          <w:t>全球与中国光脉冲发生器市场现状调研及发展前景分析报告（2025-2031年）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5721c5dc54b97" w:history="1">
        <w:r>
          <w:rPr>
            <w:rStyle w:val="Hyperlink"/>
          </w:rPr>
          <w:t>https://www.20087.com/8/10/GuangMaiChongFaShengQiHangYeQianJingQuShi.html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d372d0c224352" w:history="1">
      <w:r>
        <w:rPr>
          <w:rStyle w:val="Hyperlink"/>
        </w:rPr>
        <w:t>全球与中国光脉冲发生器市场现状调研及发展前景分析报告（2025-2031年）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GuangMaiChongFaShengQiHangYeQianJingQuShi.html" TargetMode="External" Id="R6b45721c5dc5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GuangMaiChongFaShengQiHangYeQianJingQuShi.html" TargetMode="External" Id="Rddfd372d0c22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2025-09-04T00:19:34Z</dcterms:created>
  <dcterms:modified xsi:type="dcterms:W3CDTF">2025-09-04T01:19:34Z</dcterms:modified>
  <dc:subject>全球与中国光脉冲发生器市场现状调研及发展前景分析报告（2025-2031年）</dc:subject>
  <dc:title>全球与中国光脉冲发生器市场现状调研及发展前景分析报告（2025-2031年）</dc:title>
  <cp:keywords>全球与中国光脉冲发生器市场现状调研及发展前景分析报告（2025-2031年）</cp:keywords>
  <dc:description>全球与中国光脉冲发生器市场现状调研及发展前景分析报告（2025-2031年）</dc:description>
</cp:coreProperties>
</file>