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74ceeae64934" w:history="1">
              <w:r>
                <w:rPr>
                  <w:rStyle w:val="Hyperlink"/>
                </w:rPr>
                <w:t>2026-2032年全球与中国工业LCD显示屏行业现状及市场前景分析报告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74ceeae64934" w:history="1">
              <w:r>
                <w:rPr>
                  <w:rStyle w:val="Hyperlink"/>
                </w:rPr>
                <w:t>2026-2032年全球与中国工业LCD显示屏行业现状及市场前景分析报告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874ceeae64934" w:history="1">
                <w:r>
                  <w:rPr>
                    <w:rStyle w:val="Hyperlink"/>
                  </w:rPr>
                  <w:t>https://www.20087.com/8/90/GongYeLCDXianShiPingDeFaZhanQianJing.html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工业LCD显示屏专为严苛环境设计，具备宽温工作（-30℃至80℃）、高亮度（1000 cd/m²以上）、抗冲击及长寿命特性，广泛应用于工厂自动化HMI、医疗设备、轨道交通及户外信息终端。工业LCD显示屏普遍采用TFT-LCD技术，强化背光模组与光学膜以提升可视性，并通过IP65防护、防眩光玻璃及抗UV涂层增强环境适应性。高端型号支持电容式多点触控、宽视角（IPS）及高分辨率（Full HD及以上）。然而，在极端低温下液晶响应速度下降易导致拖影；同时，LED背光长期使用后的亮度衰减影响显示一致性，且OLED尚未在工业领域大规模替代LCD，主因寿命与成本考量。</w:t>
      </w:r>
      <w:r>
        <w:rPr>
          <w:rFonts w:hint="eastAsia"/>
        </w:rPr>
        <w:br/>
      </w:r>
      <w:r>
        <w:rPr>
          <w:rFonts w:hint="eastAsia"/>
        </w:rPr>
        <w:t>　　未来，工业LCD显示屏将向高可靠性融合显示、边缘智能与可持续制造方向发展。Mini-LED背光技术将提供局部调光能力，提升对比度并降低功耗。集成边缘AI芯片的显示屏可本地运行视觉检测或手势识别算法，减轻主控负担。在材料端，无镉量子点膜与生物基光学组件将减少环境足迹。面向AR辅助运维，透明LCD或光场显示技术将实现虚实叠加操作指引。长远看，该显示屏将从“信息呈现窗口”升级为“人机协同智能界面”，在工业元宇宙与数字孪生工厂中提供沉浸式、情境感知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874ceeae64934" w:history="1">
        <w:r>
          <w:rPr>
            <w:rStyle w:val="Hyperlink"/>
          </w:rPr>
          <w:t>2026-2032年全球与中国工业LCD显示屏行业现状及市场前景分析报告</w:t>
        </w:r>
      </w:hyperlink>
      <w:r>
        <w:rPr>
          <w:rFonts w:hint="eastAsia"/>
        </w:rPr>
        <w:t>》基于国家统计局及工业LCD显示屏行业协会的权威数据，全面调研了工业LCD显示屏行业的市场规模、市场需求、产业链结构及价格变动，并对工业LCD显示屏细分市场进行了深入分析。报告详细剖析了工业LCD显示屏市场竞争格局，重点关注品牌影响力及重点企业的运营表现，同时科学预测了工业LCD显示屏市场前景与发展趋势，识别了行业潜在的风险与机遇。通过专业、科学的研究方法，报告为工业LCD显示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按产品类型细分，全球工业LCD显示屏市场规模2021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20英寸以下</w:t>
      </w:r>
      <w:r>
        <w:rPr>
          <w:rFonts w:hint="eastAsia"/>
        </w:rPr>
        <w:br/>
      </w:r>
      <w:r>
        <w:rPr>
          <w:rFonts w:hint="eastAsia"/>
        </w:rPr>
        <w:t>　　　　1.3.3 20英寸至50英寸</w:t>
      </w:r>
      <w:r>
        <w:rPr>
          <w:rFonts w:hint="eastAsia"/>
        </w:rPr>
        <w:br/>
      </w:r>
      <w:r>
        <w:rPr>
          <w:rFonts w:hint="eastAsia"/>
        </w:rPr>
        <w:t>　　　　1.3.4 50英寸以上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按应用细分，全球工业LCD显示屏市场规模2021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海运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工业LCD显示屏行业发展总体概况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工业LCD显示屏行业发展主要特点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工业LCD显示屏行业发展影响因素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工业LCD显示屏有利因素</w:t>
      </w:r>
      <w:r>
        <w:rPr>
          <w:rFonts w:hint="eastAsia"/>
        </w:rPr>
        <w:br/>
      </w:r>
      <w:r>
        <w:rPr>
          <w:rFonts w:hint="eastAsia"/>
        </w:rPr>
        <w:t>　　　　1.5.3 .2 工业LCD显示屏不利因素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全球市场，近三年工业LCD显示屏主要企业占有率及排名（按销量）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工业LCD显示屏主要企业在国际市场占有率（按销量，2023-2026）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2025年工业LCD显示屏主要企业在国际市场排名（按销量）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全球市场主要企业工业LCD显示屏销量（2023-2026）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全球市场，近三年工业LCD显示屏主要企业占有率及排名（按收入）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工业LCD显示屏主要企业在国际市场占有率（按收入，2023-2026）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2025年工业LCD显示屏主要企业在国际市场排名（按收入）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全球市场主要企业工业LCD显示屏销售收入（2023-2026）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全球市场主要企业工业LCD显示屏销售价格（2023-2026）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中国市场，近三年工业LCD显示屏主要企业占有率及排名（按销量）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工业LCD显示屏主要企业在中国市场占有率（按销量，2023-2026）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2025年工业LCD显示屏主要企业在中国市场排名（按销量）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中国市场主要企业工业LCD显示屏销量（2023-2026）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中国市场，近三年工业LCD显示屏主要企业占有率及排名（按收入）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工业LCD显示屏主要企业在中国市场占有率（按收入，2023-2026）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2025年工业LCD显示屏主要企业在中国市场排名（按收入）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中国市场主要企业工业LCD显示屏销售收入（2023-2026）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全球主要厂商工业LCD显示屏总部及产地分布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全球主要厂商成立时间及工业LCD显示屏商业化日期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全球主要厂商工业LCD显示屏产品类型及应用</w:t>
      </w:r>
      <w:r>
        <w:rPr>
          <w:rFonts w:hint="eastAsia"/>
        </w:rPr>
        <w:br/>
      </w:r>
      <w:r>
        <w:rPr>
          <w:rFonts w:hint="eastAsia"/>
        </w:rPr>
        <w:t>　　2.9 工业LCD显示屏行业集中度、竞争程度分析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工业LCD显示屏行业集中度分析：2025年全球Top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全球工业LCD显示屏第一梯队、第二梯队和第三梯队生产商（品牌）及市场份额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全球工业LCD显示屏总体规模分析</w:t>
      </w:r>
      <w:r>
        <w:rPr>
          <w:rFonts w:hint="eastAsia"/>
        </w:rPr>
        <w:br/>
      </w:r>
      <w:r>
        <w:rPr>
          <w:rFonts w:hint="eastAsia"/>
        </w:rPr>
        <w:t>　　3.1 全球工业LCD显示屏供需现状及预测（2021-2032）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全球工业LCD显示屏产能、产量、产能利用率及发展趋势（2021-2032）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全球工业LCD显示屏产量、需求量及发展趋势（2021-2032）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全球主要地区工业LCD显示屏产量及发展趋势（2021-2032）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全球主要地区工业LCD显示屏产量（2021-2026）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全球主要地区工业LCD显示屏产量（2027-2032）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全球主要地区工业LCD显示屏产量市场份额（2021-2032）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中国工业LCD显示屏供需现状及预测（2021-2032）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中国工业LCD显示屏产能、产量、产能利用率及发展趋势（2021-2032）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中国工业LCD显示屏产量、市场需求量及发展趋势（2021-2032）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中国市场工业LCD显示屏进出口（2021-2032）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全球工业LCD显示屏销量及销售额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全球市场工业LCD显示屏销售额（2021-2032）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全球市场工业LCD显示屏价格趋势（2021-2032）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全球工业LCD显示屏主要地区分析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全球主要地区工业LCD显示屏市场规模分析：2021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全球主要地区工业LCD显示屏销售收入及市场份额（2021-2026）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全球主要地区工业LCD显示屏销售收入预测（2027-2032）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全球主要地区工业LCD显示屏销量分析：2021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全球主要地区工业LCD显示屏销量及市场份额预测（2027-2032）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中东市场工业LCD显示屏销量、收入及增长率（2021-2032）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工业LCD显示屏销量、收入、价格及毛利率（2021-2026）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不同产品类型工业LCD显示屏分析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全球不同产品类型工业LCD显示屏收入预测（2027-2032）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全球不同产品类型工业LCD显示屏价格走势（2021-2032）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中国不同产品类型工业LCD显示屏收入预测（2027-2032）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不同应用工业LCD显示屏分析</w:t>
      </w:r>
      <w:r>
        <w:rPr>
          <w:rFonts w:hint="eastAsia"/>
        </w:rPr>
        <w:br/>
      </w:r>
      <w:r>
        <w:rPr>
          <w:rFonts w:hint="eastAsia"/>
        </w:rPr>
        <w:t>　　7.1 全球不同应用工业LCD显示屏销量（2021-2032）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全球不同应用工业LCD显示屏收入预测（2027-2032）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全球不同应用工业LCD显示屏价格走势（2021-2032）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中国不同应用工业LCD显示屏销量（2021-2032）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中国不同应用工业LCD显示屏销量及市场份额（2021-2026）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中国不同应用工业LCD显示屏销量预测（2027-2032）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中国不同应用工业LCD显示屏收入（2021-2032）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中国不同应用工业LCD显示屏收入及市场份额（2021-2026）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中国不同应用工业LCD显示屏收入预测（2027-2032）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工业LCD显示屏行业发展趋势</w:t>
      </w:r>
      <w:r>
        <w:rPr>
          <w:rFonts w:hint="eastAsia"/>
        </w:rPr>
        <w:br/>
      </w:r>
      <w:r>
        <w:rPr>
          <w:rFonts w:hint="eastAsia"/>
        </w:rPr>
        <w:t>　　8.2 工业LCD显示屏行业主要驱动因素</w:t>
      </w:r>
      <w:r>
        <w:rPr>
          <w:rFonts w:hint="eastAsia"/>
        </w:rPr>
        <w:br/>
      </w:r>
      <w:r>
        <w:rPr>
          <w:rFonts w:hint="eastAsia"/>
        </w:rPr>
        <w:t>　　8.3 工业LCD显示屏中国企业SWOT分析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中国工业LCD显示屏行业政策环境分析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工业LCD显示屏行业产业链简介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工业LCD显示屏行业供应链分析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工业LCD显示屏主要原料及供应情况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工业LCD显示屏行业采购模式</w:t>
      </w:r>
      <w:r>
        <w:rPr>
          <w:rFonts w:hint="eastAsia"/>
        </w:rPr>
        <w:br/>
      </w:r>
      <w:r>
        <w:rPr>
          <w:rFonts w:hint="eastAsia"/>
        </w:rPr>
        <w:t>　　9.3 工业LCD显示屏行业生产模式</w:t>
      </w:r>
      <w:r>
        <w:rPr>
          <w:rFonts w:hint="eastAsia"/>
        </w:rPr>
        <w:br/>
      </w:r>
      <w:r>
        <w:rPr>
          <w:rFonts w:hint="eastAsia"/>
        </w:rPr>
        <w:t>　　9.4 工业LCD显示屏行业销售模式及销售渠道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按产品类型细分，全球工业LCD显示屏市场规模2021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按应用细分，全球工业LCD显示屏市场规模（CAGR）2021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工业LCD显示屏行业发展主要特点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工业LCD显示屏行业发展有利因素分析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工业LCD显示屏行业发展不利因素分析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进入工业LCD显示屏行业壁垒</w:t>
      </w:r>
      <w:r>
        <w:rPr>
          <w:rFonts w:hint="eastAsia"/>
        </w:rPr>
        <w:br/>
      </w:r>
      <w:r>
        <w:rPr>
          <w:rFonts w:hint="eastAsia"/>
        </w:rPr>
        <w:t>　　表 7： 工业LCD显示屏主要企业在国际市场占有率（按销量，2023-2026）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2025年工业LCD显示屏主要企业在国际市场排名（按销量）&amp;（千件）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全球市场主要企业工业LCD显示屏销量（2023-2026）&amp;（千件）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工业LCD显示屏主要企业在国际市场占有率（按收入，2023-2026）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2025年工业LCD显示屏主要企业在国际市场排名（按收入）&amp;（万元）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全球市场主要企业工业LCD显示屏销售收入（2023-2026）&amp;（万元）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全球市场主要企业工业LCD显示屏销售价格（2023-2026）&amp;（元/件）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工业LCD显示屏主要企业在中国市场占有率（按销量，2023-2026）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2025年工业LCD显示屏主要企业在中国市场排名（按销量）&amp;（千件）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中国市场主要企业工业LCD显示屏销量（2023-2026）&amp;（千件）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工业LCD显示屏主要企业在中国市场占有率（按收入，2023-2026）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2025年工业LCD显示屏主要企业在中国市场排名（按收入）&amp;（万元）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中国市场主要企业工业LCD显示屏销售收入（2023-2026）&amp;（万元）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全球主要厂商工业LCD显示屏总部及产地分布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全球主要厂商成立时间及工业LCD显示屏商业化日期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全球主要厂商工业LCD显示屏产品类型及应用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2025年全球工业LCD显示屏主要厂商市场地位（第一梯队、第二梯队和第三梯队）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全球工业LCD显示屏市场投资、并购等现状分析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全球主要地区工业LCD显示屏产量增速（CAGR）：（2021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全球主要地区工业LCD显示屏产量（2021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全球主要地区工业LCD显示屏产量（2021-2026）&amp;（千件）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全球主要地区工业LCD显示屏产量（2027-2032）&amp;（千件）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全球主要地区工业LCD显示屏产量市场份额（2021-2026）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全球主要地区工业LCD显示屏产量市场份额（2027-2032）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中国市场工业LCD显示屏产量、销量、进出口（2021-2026）&amp;（千件）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中国市场工业LCD显示屏产量、销量、进出口预测（2027-2032）&amp;（千件）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全球主要地区工业LCD显示屏销售收入增速：（2021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全球主要地区工业LCD显示屏销售收入（2021-2026）&amp;（万元）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全球主要地区工业LCD显示屏销售收入市场份额（2021-2026）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全球主要地区工业LCD显示屏收入（2027-2032）&amp;（万元）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全球主要地区工业LCD显示屏收入市场份额（2027-2032）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全球主要地区工业LCD显示屏销量（千件）：2021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全球主要地区工业LCD显示屏销量（2027-2032）&amp;（千件）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全球主要地区工业LCD显示屏销量份额（2027-2032）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工业LCD显示屏生产基地、销售区域、竞争对手及市场地位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工业LCD显示屏产品规格、参数及市场应用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工业LCD显示屏销量（千件）、收入（万元）、价格（元/件）及毛利率（2021-2026）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中国不同应用工业LCD显示屏销量（2021-2026）&amp;（千件）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中国不同应用工业LCD显示屏销量市场份额（2021-2026）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中国不同应用工业LCD显示屏销量预测（2027-2032）&amp;（千件）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中国市场不同应用工业LCD显示屏销量市场份额预测（2027-2032）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中国不同应用工业LCD显示屏收入（2021-2026）&amp;（万元）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中国不同应用工业LCD显示屏收入市场份额（2021-2026）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中国不同应用工业LCD显示屏收入预测（2027-2032）&amp;（万元）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中国不同应用工业LCD显示屏收入市场份额预测（2027-2032）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工业LCD显示屏行业发展趋势</w:t>
      </w:r>
      <w:r>
        <w:rPr>
          <w:rFonts w:hint="eastAsia"/>
        </w:rPr>
        <w:br/>
      </w:r>
      <w:r>
        <w:rPr>
          <w:rFonts w:hint="eastAsia"/>
        </w:rPr>
        <w:t>　　表 151： 工业LCD显示屏行业主要驱动因素</w:t>
      </w:r>
      <w:r>
        <w:rPr>
          <w:rFonts w:hint="eastAsia"/>
        </w:rPr>
        <w:br/>
      </w:r>
      <w:r>
        <w:rPr>
          <w:rFonts w:hint="eastAsia"/>
        </w:rPr>
        <w:t>　　表 152： 工业LCD显示屏行业供应链分析</w:t>
      </w:r>
      <w:r>
        <w:rPr>
          <w:rFonts w:hint="eastAsia"/>
        </w:rPr>
        <w:br/>
      </w:r>
      <w:r>
        <w:rPr>
          <w:rFonts w:hint="eastAsia"/>
        </w:rPr>
        <w:t>　　表 153： 工业LCD显示屏上游原料供应商</w:t>
      </w:r>
      <w:r>
        <w:rPr>
          <w:rFonts w:hint="eastAsia"/>
        </w:rPr>
        <w:br/>
      </w:r>
      <w:r>
        <w:rPr>
          <w:rFonts w:hint="eastAsia"/>
        </w:rPr>
        <w:t>　　表 154： 工业LCD显示屏主要地区不同应用客户分析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工业LCD显示屏典型经销商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工业LCD显示屏产品图片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全球不同产品类型工业LCD显示屏销售额2021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全球不同产品类型工业LCD显示屏市场份额2025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20英寸以下产品图片</w:t>
      </w:r>
      <w:r>
        <w:rPr>
          <w:rFonts w:hint="eastAsia"/>
        </w:rPr>
        <w:br/>
      </w:r>
      <w:r>
        <w:rPr>
          <w:rFonts w:hint="eastAsia"/>
        </w:rPr>
        <w:t>　　图 5： 20英寸至50英寸产品图片</w:t>
      </w:r>
      <w:r>
        <w:rPr>
          <w:rFonts w:hint="eastAsia"/>
        </w:rPr>
        <w:br/>
      </w:r>
      <w:r>
        <w:rPr>
          <w:rFonts w:hint="eastAsia"/>
        </w:rPr>
        <w:t>　　图 6： 50英寸以上产品图片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全球不同应用工业LCD显示屏市场份额2025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2025年全球前五大生产商工业LCD显示屏市场份额</w:t>
      </w:r>
      <w:r>
        <w:rPr>
          <w:rFonts w:hint="eastAsia"/>
        </w:rPr>
        <w:br/>
      </w:r>
      <w:r>
        <w:rPr>
          <w:rFonts w:hint="eastAsia"/>
        </w:rPr>
        <w:t>　　图 17： 2025年全球工业LCD显示屏第一梯队、第二梯队和第三梯队厂商及市场份额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全球工业LCD显示屏产能、产量、产能利用率及发展趋势（2021-2032）&amp;（千件）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全球工业LCD显示屏产量、需求量及发展趋势（2021-2032）&amp;（千件）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全球主要地区工业LCD显示屏产量市场份额（2021-2032）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中国工业LCD显示屏产能、产量、产能利用率及发展趋势（2021-2032）&amp;（千件）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中国工业LCD显示屏产量、市场需求量及发展趋势（2021-2032）&amp;（千件）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全球工业LCD显示屏市场销售额及增长率：（2021-2032）&amp;（万元）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全球市场工业LCD显示屏市场规模：2021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全球市场工业LCD显示屏价格趋势（2021-2032）&amp;（元/件）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全球主要地区工业LCD显示屏销售收入（2021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全球主要地区工业LCD显示屏销售收入市场份额（2021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中东市场工业LCD显示屏销量及增长率（2021-2032）&amp;（千件）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中东市场工业LCD显示屏收入及增长率（2021-2032）&amp;（万元）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全球不同产品类型工业LCD显示屏价格走势（2021-2032）&amp;（元/件）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全球不同应用工业LCD显示屏价格走势（2021-2032）&amp;（元/件）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工业LCD显示屏中国企业SWOT分析</w:t>
      </w:r>
      <w:r>
        <w:rPr>
          <w:rFonts w:hint="eastAsia"/>
        </w:rPr>
        <w:br/>
      </w:r>
      <w:r>
        <w:rPr>
          <w:rFonts w:hint="eastAsia"/>
        </w:rPr>
        <w:t>　　图 48： 工业LCD显示屏产业链</w:t>
      </w:r>
      <w:r>
        <w:rPr>
          <w:rFonts w:hint="eastAsia"/>
        </w:rPr>
        <w:br/>
      </w:r>
      <w:r>
        <w:rPr>
          <w:rFonts w:hint="eastAsia"/>
        </w:rPr>
        <w:t>　　图 49： 工业LCD显示屏行业采购模式分析</w:t>
      </w:r>
      <w:r>
        <w:rPr>
          <w:rFonts w:hint="eastAsia"/>
        </w:rPr>
        <w:br/>
      </w:r>
      <w:r>
        <w:rPr>
          <w:rFonts w:hint="eastAsia"/>
        </w:rPr>
        <w:t>　　图 50： 工业LCD显示屏行业生产模式</w:t>
      </w:r>
      <w:r>
        <w:rPr>
          <w:rFonts w:hint="eastAsia"/>
        </w:rPr>
        <w:br/>
      </w:r>
      <w:r>
        <w:rPr>
          <w:rFonts w:hint="eastAsia"/>
        </w:rPr>
        <w:t>　　图 51： 工业LCD显示屏行业销售模式分析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74ceeae64934" w:history="1">
        <w:r>
          <w:rPr>
            <w:rStyle w:val="Hyperlink"/>
          </w:rPr>
          <w:t>2026-2032年全球与中国工业LCD显示屏行业现状及市场前景分析报告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874ceeae64934" w:history="1">
        <w:r>
          <w:rPr>
            <w:rStyle w:val="Hyperlink"/>
          </w:rPr>
          <w:t>https://www.20087.com/8/90/GongYeLCDXianShiPingDeFaZhanQianJing.html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热点：Lcd屏幕、工业lcd液晶屏、工业触摸屏能当显示器吗、工业液晶屏显示器、tft lcd屏幕怎么样、工业液晶显示器、lcd液晶屏、工业级显示屏、工业显示屏应用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ad736daed4b17" w:history="1">
      <w:r>
        <w:rPr>
          <w:rStyle w:val="Hyperlink"/>
        </w:rPr>
        <w:t>2026-2032年全球与中国工业LCD显示屏行业现状及市场前景分析报告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LCDXianShiPingDeFaZhanQianJing.html" TargetMode="External" Id="R36e874ceeae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LCDXianShiPingDeFaZhanQianJing.html" TargetMode="External" Id="R0c2ad736dae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2026-01-31T04:38:56Z</dcterms:created>
  <dcterms:modified xsi:type="dcterms:W3CDTF">2026-01-31T05:38:56Z</dcterms:modified>
  <dc:subject>2026-2032年全球与中国工业LCD显示屏行业现状及市场前景分析报告</dc:subject>
  <dc:title>2026-2032年全球与中国工业LCD显示屏行业现状及市场前景分析报告</dc:title>
  <cp:keywords>2026-2032年全球与中国工业LCD显示屏行业现状及市场前景分析报告</cp:keywords>
  <dc:description>2026-2032年全球与中国工业LCD显示屏行业现状及市场前景分析报告</dc:description>
</cp:coreProperties>
</file>