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3fe28e0ca4026" w:history="1">
              <w:r>
                <w:rPr>
                  <w:rStyle w:val="Hyperlink"/>
                </w:rPr>
                <w:t>2025-2031年全球与中国碳膜电位器市场研究分析及前景趋势报告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3fe28e0ca4026" w:history="1">
              <w:r>
                <w:rPr>
                  <w:rStyle w:val="Hyperlink"/>
                </w:rPr>
                <w:t>2025-2031年全球与中国碳膜电位器市场研究分析及前景趋势报告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3fe28e0ca4026" w:history="1">
                <w:r>
                  <w:rPr>
                    <w:rStyle w:val="Hyperlink"/>
                  </w:rPr>
                  <w:t>https://www.20087.com/8/10/TanMoDianWeiQiHangYeFaZhanQuShi.html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是一种基于碳膜电阻元件的可调电阻器，广泛应用于电子设备中用于调节电压或电流。其优点包括成本低、稳定性好以及线性度优良。近年来，随着电子产品向小型化、集成化方向发展，碳膜电位器在尺寸减小、精度提高及温度系数改善方面取得了长足进步，满足了现代电子设备对精确控制的需求。</w:t>
      </w:r>
      <w:r>
        <w:rPr>
          <w:rFonts w:hint="eastAsia"/>
        </w:rPr>
        <w:br/>
      </w:r>
      <w:r>
        <w:rPr>
          <w:rFonts w:hint="eastAsia"/>
        </w:rPr>
        <w:t>　　未来，碳膜电位器的发展将更加注重微型化与多功能集成。一方面，通过采用先进的微纳加工技术，进一步缩小器件尺寸并提高分辨率，适应超小型电子设备的需求；另一方面，结合市场需求变化，开发具备多参数调节功能的新型电位器，如同时支持频率调整或温度补偿等特性，满足复杂应用场景的需求。此外，随着智能家居和智能穿戴设备市场的扩大，探索碳膜电位器在这些新兴领域的应用潜力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3fe28e0ca4026" w:history="1">
        <w:r>
          <w:rPr>
            <w:rStyle w:val="Hyperlink"/>
          </w:rPr>
          <w:t>2025-2031年全球与中国碳膜电位器市场研究分析及前景趋势报告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碳膜电位器行业的市场规模、需求变化、产业链动态及区域发展格局。报告重点解读了碳膜电位器行业竞争态势与重点企业的市场表现，并通过科学研判行业趋势与前景，揭示了碳膜电位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中国碳膜电位器概述</w:t>
      </w:r>
      <w:r>
        <w:rPr>
          <w:rFonts w:hint="eastAsia"/>
        </w:rPr>
        <w:br/>
      </w:r>
      <w:r>
        <w:rPr>
          <w:rFonts w:hint="eastAsia"/>
        </w:rPr>
        <w:t>　　第一节 碳膜电位器行业定义</w:t>
      </w:r>
      <w:r>
        <w:rPr>
          <w:rFonts w:hint="eastAsia"/>
        </w:rPr>
        <w:br/>
      </w:r>
      <w:r>
        <w:rPr>
          <w:rFonts w:hint="eastAsia"/>
        </w:rPr>
        <w:t>　　第二节 碳膜电位器行业发展特性</w:t>
      </w:r>
      <w:r>
        <w:rPr>
          <w:rFonts w:hint="eastAsia"/>
        </w:rPr>
        <w:br/>
      </w:r>
      <w:r>
        <w:rPr>
          <w:rFonts w:hint="eastAsia"/>
        </w:rPr>
        <w:t>　　第三节 碳膜电位器产业链分析</w:t>
      </w:r>
      <w:r>
        <w:rPr>
          <w:rFonts w:hint="eastAsia"/>
        </w:rPr>
        <w:br/>
      </w:r>
      <w:r>
        <w:rPr>
          <w:rFonts w:hint="eastAsia"/>
        </w:rPr>
        <w:t>　　第四节 碳膜电位器行业生命周期分析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2024-2025年国外碳膜电位器市场发展概况</w:t>
      </w:r>
      <w:r>
        <w:rPr>
          <w:rFonts w:hint="eastAsia"/>
        </w:rPr>
        <w:br/>
      </w:r>
      <w:r>
        <w:rPr>
          <w:rFonts w:hint="eastAsia"/>
        </w:rPr>
        <w:t>　　第一节 全球碳膜电位器市场发展分析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北美地区主要国家碳膜电位器市场概况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欧盟地区主要国家碳膜电位器市场概况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亚洲地区主要国家碳膜电位器市场概况</w:t>
      </w:r>
      <w:r>
        <w:rPr>
          <w:rFonts w:hint="eastAsia"/>
        </w:rPr>
        <w:br/>
      </w:r>
      <w:r>
        <w:rPr>
          <w:rFonts w:hint="eastAsia"/>
        </w:rPr>
        <w:t>　　第五节 全球碳膜电位器市场发展预测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2024-2025年中国碳膜电位器发展环境分析</w:t>
      </w:r>
      <w:r>
        <w:rPr>
          <w:rFonts w:hint="eastAsia"/>
        </w:rPr>
        <w:br/>
      </w:r>
      <w:r>
        <w:rPr>
          <w:rFonts w:hint="eastAsia"/>
        </w:rPr>
        <w:t>　　第一节 碳膜电位器行业经济环境分析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碳膜电位器行业相关政策、标准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碳膜电位器行业相关发展规划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2024-2025年碳膜电位器行业技术发展现状及趋势分析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碳膜电位器行业技术发展现状分析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国内外碳膜电位器行业技术差异与原因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碳膜电位器行业技术发展方向、趋势预测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提升碳膜电位器行业技术能力策略建议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2024-2025年碳膜电位器市场特性分析</w:t>
      </w:r>
      <w:r>
        <w:rPr>
          <w:rFonts w:hint="eastAsia"/>
        </w:rPr>
        <w:br/>
      </w:r>
      <w:r>
        <w:rPr>
          <w:rFonts w:hint="eastAsia"/>
        </w:rPr>
        <w:t>　　第一节 碳膜电位器行业集中度分析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2024-2025年碳膜电位器行业SWOT分析</w:t>
      </w:r>
      <w:r>
        <w:rPr>
          <w:rFonts w:hint="eastAsia"/>
        </w:rPr>
        <w:br/>
      </w:r>
      <w:r>
        <w:rPr>
          <w:rFonts w:hint="eastAsia"/>
        </w:rPr>
        <w:t>　　　　一、碳膜电位器行业优势</w:t>
      </w:r>
      <w:r>
        <w:rPr>
          <w:rFonts w:hint="eastAsia"/>
        </w:rPr>
        <w:br/>
      </w:r>
      <w:r>
        <w:rPr>
          <w:rFonts w:hint="eastAsia"/>
        </w:rPr>
        <w:t>　　　　二、碳膜电位器行业劣势</w:t>
      </w:r>
      <w:r>
        <w:rPr>
          <w:rFonts w:hint="eastAsia"/>
        </w:rPr>
        <w:br/>
      </w:r>
      <w:r>
        <w:rPr>
          <w:rFonts w:hint="eastAsia"/>
        </w:rPr>
        <w:t>　　　　三、碳膜电位器行业机会</w:t>
      </w:r>
      <w:r>
        <w:rPr>
          <w:rFonts w:hint="eastAsia"/>
        </w:rPr>
        <w:br/>
      </w:r>
      <w:r>
        <w:rPr>
          <w:rFonts w:hint="eastAsia"/>
        </w:rPr>
        <w:t>　　　　四、碳膜电位器行业风险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中国碳膜电位器发展现状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2024-2025年中国碳膜电位器市场现状分析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一、碳膜电位器总体产能规模</w:t>
      </w:r>
      <w:r>
        <w:rPr>
          <w:rFonts w:hint="eastAsia"/>
        </w:rPr>
        <w:br/>
      </w:r>
      <w:r>
        <w:rPr>
          <w:rFonts w:hint="eastAsia"/>
        </w:rPr>
        <w:t>　　　　二、碳膜电位器生产区域分布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三、2019-2024年中国碳膜电位器产量统计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三、2025-2031年中国碳膜电位器产量预测</w:t>
      </w:r>
      <w:r>
        <w:rPr>
          <w:rFonts w:hint="eastAsia"/>
        </w:rPr>
        <w:br/>
      </w:r>
      <w:r>
        <w:rPr>
          <w:rFonts w:hint="eastAsia"/>
        </w:rPr>
        <w:t>　　第三节 中国碳膜电位器市场需求分析及预测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一、中国碳膜电位器市场需求特点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二、2019-2024年中国碳膜电位器市场需求量统计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中国碳膜电位器价格趋势分析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一、2019-2024年中国碳膜电位器市场价格趋势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2019-2024年碳膜电位器行业经济运行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2019-2024年中国碳膜电位器行业盈利能力分析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2019-2024年中国碳膜电位器行业发展能力分析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2019-2024年碳膜电位器行业偿债能力分析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2019-2024年碳膜电位器制造企业数量分析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中国碳膜电位器行业重点地区发展分析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2019-2024年中国碳膜电位器进出口分析</w:t>
      </w:r>
      <w:r>
        <w:rPr>
          <w:rFonts w:hint="eastAsia"/>
        </w:rPr>
        <w:br/>
      </w:r>
      <w:r>
        <w:rPr>
          <w:rFonts w:hint="eastAsia"/>
        </w:rPr>
        <w:t>　　第一节 碳膜电位器进口情况分析</w:t>
      </w:r>
      <w:r>
        <w:rPr>
          <w:rFonts w:hint="eastAsia"/>
        </w:rPr>
        <w:br/>
      </w:r>
      <w:r>
        <w:rPr>
          <w:rFonts w:hint="eastAsia"/>
        </w:rPr>
        <w:t>　　第二节 碳膜电位器出口情况分析</w:t>
      </w:r>
      <w:r>
        <w:rPr>
          <w:rFonts w:hint="eastAsia"/>
        </w:rPr>
        <w:br/>
      </w:r>
      <w:r>
        <w:rPr>
          <w:rFonts w:hint="eastAsia"/>
        </w:rPr>
        <w:t>　　第三节 影响碳膜电位器进出口因素分析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主要碳膜电位器生产企业及竞争格局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碳膜电位器行业投资战略研究</w:t>
      </w:r>
      <w:r>
        <w:rPr>
          <w:rFonts w:hint="eastAsia"/>
        </w:rPr>
        <w:br/>
      </w:r>
      <w:r>
        <w:rPr>
          <w:rFonts w:hint="eastAsia"/>
        </w:rPr>
        <w:t>　　第一节 碳膜电位器行业发展战略研究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对我国碳膜电位器品牌的战略思考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一、碳膜电位器品牌的重要性</w:t>
      </w:r>
      <w:r>
        <w:rPr>
          <w:rFonts w:hint="eastAsia"/>
        </w:rPr>
        <w:br/>
      </w:r>
      <w:r>
        <w:rPr>
          <w:rFonts w:hint="eastAsia"/>
        </w:rPr>
        <w:t>　　　　二、碳膜电位器实施品牌战略的意义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三、碳膜电位器企业品牌的现状分析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四、我国碳膜电位器企业的品牌战略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五、碳膜电位器品牌战略管理的策略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碳膜电位器经营策略分析</w:t>
      </w:r>
      <w:r>
        <w:rPr>
          <w:rFonts w:hint="eastAsia"/>
        </w:rPr>
        <w:br/>
      </w:r>
      <w:r>
        <w:rPr>
          <w:rFonts w:hint="eastAsia"/>
        </w:rPr>
        <w:t>　　　　一、碳膜电位器市场细分策略</w:t>
      </w:r>
      <w:r>
        <w:rPr>
          <w:rFonts w:hint="eastAsia"/>
        </w:rPr>
        <w:br/>
      </w:r>
      <w:r>
        <w:rPr>
          <w:rFonts w:hint="eastAsia"/>
        </w:rPr>
        <w:t>　　　　二、碳膜电位器市场创新策略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四、碳膜电位器新产品差异化战略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2025-2031年中国碳膜电位器发展趋势预测及投资风险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2025-2031年碳膜电位器行业发展趋势预测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碳膜电位器行业投资风险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碳膜电位器投资建议</w:t>
      </w:r>
      <w:r>
        <w:rPr>
          <w:rFonts w:hint="eastAsia"/>
        </w:rPr>
        <w:br/>
      </w:r>
      <w:r>
        <w:rPr>
          <w:rFonts w:hint="eastAsia"/>
        </w:rPr>
        <w:t>　　第一节 碳膜电位器行业投资环境分析</w:t>
      </w:r>
      <w:r>
        <w:rPr>
          <w:rFonts w:hint="eastAsia"/>
        </w:rPr>
        <w:br/>
      </w:r>
      <w:r>
        <w:rPr>
          <w:rFonts w:hint="eastAsia"/>
        </w:rPr>
        <w:t>　　第二节 碳膜电位器行业投资进入壁垒分析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碳膜电位器图片</w:t>
      </w:r>
      <w:r>
        <w:rPr>
          <w:rFonts w:hint="eastAsia"/>
        </w:rPr>
        <w:br/>
      </w:r>
      <w:r>
        <w:rPr>
          <w:rFonts w:hint="eastAsia"/>
        </w:rPr>
        <w:t>　　图表 碳膜电位器种类 分类</w:t>
      </w:r>
      <w:r>
        <w:rPr>
          <w:rFonts w:hint="eastAsia"/>
        </w:rPr>
        <w:br/>
      </w:r>
      <w:r>
        <w:rPr>
          <w:rFonts w:hint="eastAsia"/>
        </w:rPr>
        <w:t>　　图表 碳膜电位器用途 应用</w:t>
      </w:r>
      <w:r>
        <w:rPr>
          <w:rFonts w:hint="eastAsia"/>
        </w:rPr>
        <w:br/>
      </w:r>
      <w:r>
        <w:rPr>
          <w:rFonts w:hint="eastAsia"/>
        </w:rPr>
        <w:t>　　图表 碳膜电位器主要特点</w:t>
      </w:r>
      <w:r>
        <w:rPr>
          <w:rFonts w:hint="eastAsia"/>
        </w:rPr>
        <w:br/>
      </w:r>
      <w:r>
        <w:rPr>
          <w:rFonts w:hint="eastAsia"/>
        </w:rPr>
        <w:t>　　图表 碳膜电位器产业链分析</w:t>
      </w:r>
      <w:r>
        <w:rPr>
          <w:rFonts w:hint="eastAsia"/>
        </w:rPr>
        <w:br/>
      </w:r>
      <w:r>
        <w:rPr>
          <w:rFonts w:hint="eastAsia"/>
        </w:rPr>
        <w:t>　　图表 碳膜电位器政策分析</w:t>
      </w:r>
      <w:r>
        <w:rPr>
          <w:rFonts w:hint="eastAsia"/>
        </w:rPr>
        <w:br/>
      </w:r>
      <w:r>
        <w:rPr>
          <w:rFonts w:hint="eastAsia"/>
        </w:rPr>
        <w:t>　　图表 碳膜电位器技术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图表 碳膜电位器生产现状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碳膜电位器行业动态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2019-2024年中国碳膜电位器进口情况分析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2019-2024年中国碳膜电位器价格走势</w:t>
      </w:r>
      <w:r>
        <w:rPr>
          <w:rFonts w:hint="eastAsia"/>
        </w:rPr>
        <w:br/>
      </w:r>
      <w:r>
        <w:rPr>
          <w:rFonts w:hint="eastAsia"/>
        </w:rPr>
        <w:t>　　图表 2024年碳膜电位器成本和利润分析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碳膜电位器品牌</w:t>
      </w:r>
      <w:r>
        <w:rPr>
          <w:rFonts w:hint="eastAsia"/>
        </w:rPr>
        <w:br/>
      </w:r>
      <w:r>
        <w:rPr>
          <w:rFonts w:hint="eastAsia"/>
        </w:rPr>
        <w:t>　　图表 碳膜电位器企业（一）概况</w:t>
      </w:r>
      <w:r>
        <w:rPr>
          <w:rFonts w:hint="eastAsia"/>
        </w:rPr>
        <w:br/>
      </w:r>
      <w:r>
        <w:rPr>
          <w:rFonts w:hint="eastAsia"/>
        </w:rPr>
        <w:t>　　图表 企业碳膜电位器型号 规格</w:t>
      </w:r>
      <w:r>
        <w:rPr>
          <w:rFonts w:hint="eastAsia"/>
        </w:rPr>
        <w:br/>
      </w:r>
      <w:r>
        <w:rPr>
          <w:rFonts w:hint="eastAsia"/>
        </w:rPr>
        <w:t>　　图表 碳膜电位器企业（一）经营分析</w:t>
      </w:r>
      <w:r>
        <w:rPr>
          <w:rFonts w:hint="eastAsia"/>
        </w:rPr>
        <w:br/>
      </w:r>
      <w:r>
        <w:rPr>
          <w:rFonts w:hint="eastAsia"/>
        </w:rPr>
        <w:t>　　图表 碳膜电位器企业（一）盈利能力情况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碳膜电位器上游现状</w:t>
      </w:r>
      <w:r>
        <w:rPr>
          <w:rFonts w:hint="eastAsia"/>
        </w:rPr>
        <w:br/>
      </w:r>
      <w:r>
        <w:rPr>
          <w:rFonts w:hint="eastAsia"/>
        </w:rPr>
        <w:t>　　图表 碳膜电位器下游调研</w:t>
      </w:r>
      <w:r>
        <w:rPr>
          <w:rFonts w:hint="eastAsia"/>
        </w:rPr>
        <w:br/>
      </w:r>
      <w:r>
        <w:rPr>
          <w:rFonts w:hint="eastAsia"/>
        </w:rPr>
        <w:t>　　图表 碳膜电位器企业（二）概况</w:t>
      </w:r>
      <w:r>
        <w:rPr>
          <w:rFonts w:hint="eastAsia"/>
        </w:rPr>
        <w:br/>
      </w:r>
      <w:r>
        <w:rPr>
          <w:rFonts w:hint="eastAsia"/>
        </w:rPr>
        <w:t>　　图表 企业碳膜电位器型号 规格</w:t>
      </w:r>
      <w:r>
        <w:rPr>
          <w:rFonts w:hint="eastAsia"/>
        </w:rPr>
        <w:br/>
      </w:r>
      <w:r>
        <w:rPr>
          <w:rFonts w:hint="eastAsia"/>
        </w:rPr>
        <w:t>　　图表 碳膜电位器企业（二）经营分析</w:t>
      </w:r>
      <w:r>
        <w:rPr>
          <w:rFonts w:hint="eastAsia"/>
        </w:rPr>
        <w:br/>
      </w:r>
      <w:r>
        <w:rPr>
          <w:rFonts w:hint="eastAsia"/>
        </w:rPr>
        <w:t>　　图表 碳膜电位器企业（二）盈利能力情况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碳膜电位器企业（三）概况</w:t>
      </w:r>
      <w:r>
        <w:rPr>
          <w:rFonts w:hint="eastAsia"/>
        </w:rPr>
        <w:br/>
      </w:r>
      <w:r>
        <w:rPr>
          <w:rFonts w:hint="eastAsia"/>
        </w:rPr>
        <w:t>　　图表 企业碳膜电位器型号 规格</w:t>
      </w:r>
      <w:r>
        <w:rPr>
          <w:rFonts w:hint="eastAsia"/>
        </w:rPr>
        <w:br/>
      </w:r>
      <w:r>
        <w:rPr>
          <w:rFonts w:hint="eastAsia"/>
        </w:rPr>
        <w:t>　　图表 碳膜电位器企业（三）经营分析</w:t>
      </w:r>
      <w:r>
        <w:rPr>
          <w:rFonts w:hint="eastAsia"/>
        </w:rPr>
        <w:br/>
      </w:r>
      <w:r>
        <w:rPr>
          <w:rFonts w:hint="eastAsia"/>
        </w:rPr>
        <w:t>　　图表 碳膜电位器企业（三）盈利能力情况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碳膜电位器优势</w:t>
      </w:r>
      <w:r>
        <w:rPr>
          <w:rFonts w:hint="eastAsia"/>
        </w:rPr>
        <w:br/>
      </w:r>
      <w:r>
        <w:rPr>
          <w:rFonts w:hint="eastAsia"/>
        </w:rPr>
        <w:t>　　图表 碳膜电位器劣势</w:t>
      </w:r>
      <w:r>
        <w:rPr>
          <w:rFonts w:hint="eastAsia"/>
        </w:rPr>
        <w:br/>
      </w:r>
      <w:r>
        <w:rPr>
          <w:rFonts w:hint="eastAsia"/>
        </w:rPr>
        <w:t>　　图表 碳膜电位器机会</w:t>
      </w:r>
      <w:r>
        <w:rPr>
          <w:rFonts w:hint="eastAsia"/>
        </w:rPr>
        <w:br/>
      </w:r>
      <w:r>
        <w:rPr>
          <w:rFonts w:hint="eastAsia"/>
        </w:rPr>
        <w:t>　　图表 碳膜电位器威胁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3fe28e0ca4026" w:history="1">
        <w:r>
          <w:rPr>
            <w:rStyle w:val="Hyperlink"/>
          </w:rPr>
          <w:t>2025-2031年全球与中国碳膜电位器市场研究分析及前景趋势报告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3fe28e0ca4026" w:history="1">
        <w:r>
          <w:rPr>
            <w:rStyle w:val="Hyperlink"/>
          </w:rPr>
          <w:t>https://www.20087.com/8/10/TanMoDianWeiQiHangYeFaZhanQuShi.html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ad53b1f084f39" w:history="1">
      <w:r>
        <w:rPr>
          <w:rStyle w:val="Hyperlink"/>
        </w:rPr>
        <w:t>2025-2031年全球与中国碳膜电位器市场研究分析及前景趋势报告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anMoDianWeiQiHangYeFaZhanQuShi.html" TargetMode="External" Id="Ra6f3fe28e0ca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anMoDianWeiQiHangYeFaZhanQuShi.html" TargetMode="External" Id="Rf69ad53b1f08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2025-01-30T01:53:00Z</dcterms:created>
  <dcterms:modified xsi:type="dcterms:W3CDTF">2025-01-30T02:53:00Z</dcterms:modified>
  <dc:subject>2025-2031年全球与中国碳膜电位器市场研究分析及前景趋势报告</dc:subject>
  <dc:title>2025-2031年全球与中国碳膜电位器市场研究分析及前景趋势报告</dc:title>
  <cp:keywords>2025-2031年全球与中国碳膜电位器市场研究分析及前景趋势报告</cp:keywords>
  <dc:description>2025-2031年全球与中国碳膜电位器市场研究分析及前景趋势报告</dc:description>
</cp:coreProperties>
</file>