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d2cb86f6064af3" w:history="1">
              <w:r>
                <w:rPr>
                  <w:rStyle w:val="Hyperlink"/>
                </w:rPr>
                <w:t>2026-2032年全球与中国虚拟控制器行业分析及前景趋势预测报告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d2cb86f6064af3" w:history="1">
              <w:r>
                <w:rPr>
                  <w:rStyle w:val="Hyperlink"/>
                </w:rPr>
                <w:t>2026-2032年全球与中国虚拟控制器行业分析及前景趋势预测报告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5986308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d2cb86f6064af3" w:history="1">
                <w:r>
                  <w:rPr>
                    <w:rStyle w:val="Hyperlink"/>
                  </w:rPr>
                  <w:t>https://www.20087.com/8/30/XuNiKongZhiQiHangYeFaZhanQianJing.html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虚拟控制器是面向虚拟现实、增强现实、混合现实及数字孪生交互的输入设备，形态涵盖手柄、数据手套、脚踏控制器、腕戴设备及多模态交互终端。虚拟控制器已从单一按键手柄向空间定位、手势识别、眼动追踪、力反馈和触觉反馈融合的方向演进。消费端侧重游戏、社交、影视和创作场景，企业端则在工业培训、远程协作、医疗模拟、建筑设计和教育实训中加速落地。硬件层面，低延迟追踪、高精度姿态捕捉、舒适佩戴和跨平台兼容成为关键指标；软件层面，控制器需要与引擎、操作系统、云渲染和数字内容生态协同适配。</w:t>
      </w:r>
      <w:r>
        <w:rPr>
          <w:rFonts w:hint="eastAsia"/>
        </w:rPr>
        <w:br/>
      </w:r>
      <w:r>
        <w:rPr>
          <w:rFonts w:hint="eastAsia"/>
        </w:rPr>
        <w:t>　　未来，虚拟控制器将向“自然交互、体感融合、场景专用”发展。市场调研网认为，手套式、腕戴式、脚踏式及多设备协同方案会进一步丰富，触觉反馈、可变阻力、肌电识别和空间手势将提升操作真实感。控制器不再只服务游戏，而会成为工业操作、远程运维、医疗康复和空间计算的重要入口。标准化接口、低延迟传输、跨设备兼容和开发者工具链将影响生态竞争力。随着头显轻量化、空间计算平台成熟和AI驱动的内容生成能力提升，虚拟控制器将从外设配件升级为空间交互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d2cb86f6064af3" w:history="1">
        <w:r>
          <w:rPr>
            <w:rStyle w:val="Hyperlink"/>
          </w:rPr>
          <w:t>2026-2032年全球与中国虚拟控制器行业分析及前景趋势预测报告</w:t>
        </w:r>
      </w:hyperlink>
      <w:r>
        <w:rPr>
          <w:rFonts w:hint="eastAsia"/>
        </w:rPr>
        <w:t>》，2025年虚拟控制器行业市场规模达 亿元，预计2032年市场规模将达 亿元，期间年均复合增长率（CAGR）达 %。报告基于权威数据和调研资料，采用定量与定性相结合的方法，系统分析了虚拟控制器行业的现状和未来趋势。通过对行业的长期跟踪研究，报告提供了清晰的市场分析和趋势预测，帮助投资者更好地理解行业投资价值。同时，结合虚拟控制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虚拟控制器市场概述</w:t>
      </w:r>
      <w:r>
        <w:rPr>
          <w:rFonts w:hint="eastAsia"/>
        </w:rPr>
        <w:br/>
      </w:r>
      <w:r>
        <w:rPr>
          <w:rFonts w:hint="eastAsia"/>
        </w:rPr>
        <w:t>　　1.1 虚拟控制器市场概述</w:t>
      </w:r>
      <w:r>
        <w:rPr>
          <w:rFonts w:hint="eastAsia"/>
        </w:rPr>
        <w:br/>
      </w:r>
      <w:r>
        <w:rPr>
          <w:rFonts w:hint="eastAsia"/>
        </w:rPr>
        <w:t>　　1.2 不同产品类型虚拟控制器分析</w:t>
      </w:r>
      <w:r>
        <w:rPr>
          <w:rFonts w:hint="eastAsia"/>
        </w:rPr>
        <w:br/>
      </w:r>
      <w:r>
        <w:rPr>
          <w:rFonts w:hint="eastAsia"/>
        </w:rPr>
        <w:t>　　　　1.2.1 IDE控制器</w:t>
      </w:r>
      <w:r>
        <w:rPr>
          <w:rFonts w:hint="eastAsia"/>
        </w:rPr>
        <w:br/>
      </w:r>
      <w:r>
        <w:rPr>
          <w:rFonts w:hint="eastAsia"/>
        </w:rPr>
        <w:t>　　　　1.2.2 SCSI控制器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全球市场不同产品类型虚拟控制器销售额对比（2021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全球不同产品类型虚拟控制器销售额预测（2027-2032）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中国不同产品类型虚拟控制器销售额预测（2027-2032）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从不同应用，虚拟控制器主要包括如下几个方面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无线AP</w:t>
      </w:r>
      <w:r>
        <w:rPr>
          <w:rFonts w:hint="eastAsia"/>
        </w:rPr>
        <w:br/>
      </w:r>
      <w:r>
        <w:rPr>
          <w:rFonts w:hint="eastAsia"/>
        </w:rPr>
        <w:t>　　　　2.1.2 有线AP</w:t>
      </w:r>
      <w:r>
        <w:rPr>
          <w:rFonts w:hint="eastAsia"/>
        </w:rPr>
        <w:br/>
      </w:r>
      <w:r>
        <w:rPr>
          <w:rFonts w:hint="eastAsia"/>
        </w:rPr>
        <w:t>　　2.2 全球市场不同应用虚拟控制器销售额对比（2021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全球不同应用虚拟控制器销售额预测（2027-2032）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中国不同应用虚拟控制器销售额预测（2027-2032）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全球虚拟控制器主要地区分析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全球主要地区虚拟控制器市场规模分析：2021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全球主要地区虚拟控制器销售额及份额（2021-2026）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全球主要地区虚拟控制器销售额及份额预测（2027-2032）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东南亚虚拟控制器销售额及预测（2021-2032）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印度虚拟控制器销售额及预测（2021-2032）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全球主要企业虚拟控制器销售额及市场份额</w:t>
      </w:r>
      <w:r>
        <w:rPr>
          <w:rFonts w:hint="eastAsia"/>
        </w:rPr>
        <w:br/>
      </w:r>
      <w:r>
        <w:rPr>
          <w:rFonts w:hint="eastAsia"/>
        </w:rPr>
        <w:t>　　4.2 全球虚拟控制器主要企业竞争态势</w:t>
      </w:r>
      <w:r>
        <w:rPr>
          <w:rFonts w:hint="eastAsia"/>
        </w:rPr>
        <w:br/>
      </w:r>
      <w:r>
        <w:rPr>
          <w:rFonts w:hint="eastAsia"/>
        </w:rPr>
        <w:t>　　　　4.2.1 虚拟控制器行业集中度分析：2025年全球Top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全球虚拟控制器第一梯队、第二梯队和第三梯队企业及市场份额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2025年全球主要厂商虚拟控制器收入排名</w:t>
      </w:r>
      <w:r>
        <w:rPr>
          <w:rFonts w:hint="eastAsia"/>
        </w:rPr>
        <w:br/>
      </w:r>
      <w:r>
        <w:rPr>
          <w:rFonts w:hint="eastAsia"/>
        </w:rPr>
        <w:t>　　4.4 全球主要厂商虚拟控制器总部及市场区域分布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全球主要厂商虚拟控制器产品类型及应用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全球主要厂商虚拟控制器商业化日期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虚拟控制器全球领先企业SWOT分析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中国市场虚拟控制器主要企业分析</w:t>
      </w:r>
      <w:r>
        <w:rPr>
          <w:rFonts w:hint="eastAsia"/>
        </w:rPr>
        <w:br/>
      </w:r>
      <w:r>
        <w:rPr>
          <w:rFonts w:hint="eastAsia"/>
        </w:rPr>
        <w:t>　　5.1 中国虚拟控制器销售额及市场份额（2021-2026）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中国虚拟控制器Top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虚拟控制器产品及服务介绍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虚拟控制器行业发展机遇及主要驱动因素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虚拟控制器行业发展面临的风险</w:t>
      </w:r>
      <w:r>
        <w:rPr>
          <w:rFonts w:hint="eastAsia"/>
        </w:rPr>
        <w:br/>
      </w:r>
      <w:r>
        <w:rPr>
          <w:rFonts w:hint="eastAsia"/>
        </w:rPr>
        <w:t>　　7.3 虚拟控制器行业政策分析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(中⋅智⋅林)研究方法与数据来源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IDE控制器主要企业列表</w:t>
      </w:r>
      <w:r>
        <w:rPr>
          <w:rFonts w:hint="eastAsia"/>
        </w:rPr>
        <w:br/>
      </w:r>
      <w:r>
        <w:rPr>
          <w:rFonts w:hint="eastAsia"/>
        </w:rPr>
        <w:t>　　表 2： SCSI控制器主要企业列表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全球市场不同产品类型虚拟控制器销售额及增长率对比（2021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全球不同产品类型虚拟控制器销售额市场份额预测（2027-2032）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中国不同产品类型虚拟控制器销售额市场份额预测（2027-2032）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全球市场不同应用虚拟控制器销售额及增长率对比（2021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全球不同应用虚拟控制器市场份额预测（2027-2032）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中国不同应用虚拟控制器销售额市场份额列表（2021-2026）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中国不同应用虚拟控制器销售额预测（2027-2032）&amp;（百万美元）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中国不同应用虚拟控制器销售额市场份额预测（2027-2032）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全球主要地区虚拟控制器销售额：（2021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全球主要地区虚拟控制器销售额及份额列表（2021-2026）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全球主要地区虚拟控制器销售额列表预测（2027-2032）&amp;（百万美元）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全球主要地区虚拟控制器销售额及份额列表预测（2027-2032）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全球主要企业虚拟控制器销售额（2021-2026）&amp;（百万美元）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全球主要企业虚拟控制器销售额份额对比（2021-2026）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2025年全球虚拟控制器主要厂商市场地位（第一梯队、第二梯队和第三梯队）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2025年全球主要厂商虚拟控制器收入排名（百万美元）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全球主要厂商虚拟控制器总部及市场区域分布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全球主要厂商虚拟控制器产品类型及应用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全球主要厂商虚拟控制器商业化日期</w:t>
      </w:r>
      <w:r>
        <w:rPr>
          <w:rFonts w:hint="eastAsia"/>
        </w:rPr>
        <w:br/>
      </w:r>
      <w:r>
        <w:rPr>
          <w:rFonts w:hint="eastAsia"/>
        </w:rPr>
        <w:t>　　表 33： 全球虚拟控制器市场投资、并购等现状分析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中国主要企业虚拟控制器销售额列表（2021-2026）&amp;（百万美元）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中国主要企业虚拟控制器销售额份额对比（2021-2026）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重点企业（9）公司信息、总部、虚拟控制器市场地位以及主要的竞争对手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虚拟控制器产品及服务介绍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虚拟控制器收入及毛利率（2021-2026）&amp;（百万美元）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虚拟控制器行业发展机遇及主要驱动因素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81： 虚拟控制器行业发展面临的风险</w:t>
      </w:r>
      <w:r>
        <w:rPr>
          <w:rFonts w:hint="eastAsia"/>
        </w:rPr>
        <w:br/>
      </w:r>
      <w:r>
        <w:rPr>
          <w:rFonts w:hint="eastAsia"/>
        </w:rPr>
        <w:t>　　表 82： 虚拟控制器行业政策分析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虚拟控制器产品图片</w:t>
      </w:r>
      <w:r>
        <w:rPr>
          <w:rFonts w:hint="eastAsia"/>
        </w:rPr>
        <w:br/>
      </w:r>
      <w:r>
        <w:rPr>
          <w:rFonts w:hint="eastAsia"/>
        </w:rPr>
        <w:t>　　图 2： 全球市场虚拟控制器市场规模（销售额），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全球虚拟控制器市场销售额预测：（百万美元）&amp;（2021-2032）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中国市场虚拟控制器销售额及未来趋势（2021-2032）&amp;（百万美元）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IDE控制器 产品图片</w:t>
      </w:r>
      <w:r>
        <w:rPr>
          <w:rFonts w:hint="eastAsia"/>
        </w:rPr>
        <w:br/>
      </w:r>
      <w:r>
        <w:rPr>
          <w:rFonts w:hint="eastAsia"/>
        </w:rPr>
        <w:t>　　图 6： 全球IDE控制器规模及增长率（2021-2032）&amp;（百万美元）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SCSI控制器产品图片</w:t>
      </w:r>
      <w:r>
        <w:rPr>
          <w:rFonts w:hint="eastAsia"/>
        </w:rPr>
        <w:br/>
      </w:r>
      <w:r>
        <w:rPr>
          <w:rFonts w:hint="eastAsia"/>
        </w:rPr>
        <w:t>　　图 8： 全球SCSI控制器规模及增长率（2021-2032）&amp;（百万美元）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全球不同产品类型虚拟控制器市场份额2025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全球不同产品类型虚拟控制器市场份额2021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全球不同产品类型虚拟控制器市场份额预测2026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中国不同产品类型虚拟控制器市场份额2021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中国不同产品类型虚拟控制器市场份额预测2026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无线AP</w:t>
      </w:r>
      <w:r>
        <w:rPr>
          <w:rFonts w:hint="eastAsia"/>
        </w:rPr>
        <w:br/>
      </w:r>
      <w:r>
        <w:rPr>
          <w:rFonts w:hint="eastAsia"/>
        </w:rPr>
        <w:t>　　图 15： 有线AP</w:t>
      </w:r>
      <w:r>
        <w:rPr>
          <w:rFonts w:hint="eastAsia"/>
        </w:rPr>
        <w:br/>
      </w:r>
      <w:r>
        <w:rPr>
          <w:rFonts w:hint="eastAsia"/>
        </w:rPr>
        <w:t>　　图 16： 全球不同应用虚拟控制器市场份额2025 VS 2032</w:t>
      </w:r>
      <w:r>
        <w:rPr>
          <w:rFonts w:hint="eastAsia"/>
        </w:rPr>
        <w:br/>
      </w:r>
      <w:r>
        <w:rPr>
          <w:rFonts w:hint="eastAsia"/>
        </w:rPr>
        <w:t>　　图 17： 全球不同应用虚拟控制器市场份额2021 &amp; 2025</w:t>
      </w:r>
      <w:r>
        <w:rPr>
          <w:rFonts w:hint="eastAsia"/>
        </w:rPr>
        <w:br/>
      </w:r>
      <w:r>
        <w:rPr>
          <w:rFonts w:hint="eastAsia"/>
        </w:rPr>
        <w:t>　　图 18： 全球主要地区虚拟控制器销售额市场份额（2021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19： 北美虚拟控制器销售额及预测（2021-2032）&amp;（百万美元）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欧洲虚拟控制器销售额及预测（2021-2032）&amp;（百万美元）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中国虚拟控制器销售额及预测（2021-2032）&amp;（百万美元）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日本虚拟控制器销售额及预测（2021-2032）&amp;（百万美元）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东南亚虚拟控制器销售额及预测（2021-2032）&amp;（百万美元）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印度虚拟控制器销售额及预测（2021-2032）&amp;（百万美元）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2025年全球前五大厂商虚拟控制器市场份额</w:t>
      </w:r>
      <w:r>
        <w:rPr>
          <w:rFonts w:hint="eastAsia"/>
        </w:rPr>
        <w:br/>
      </w:r>
      <w:r>
        <w:rPr>
          <w:rFonts w:hint="eastAsia"/>
        </w:rPr>
        <w:t>　　图 26： 2025年全球虚拟控制器第一梯队、第二梯队和第三梯队厂商及市场份额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虚拟控制器全球领先企业SWOT分析</w:t>
      </w:r>
      <w:r>
        <w:rPr>
          <w:rFonts w:hint="eastAsia"/>
        </w:rPr>
        <w:br/>
      </w:r>
      <w:r>
        <w:rPr>
          <w:rFonts w:hint="eastAsia"/>
        </w:rPr>
        <w:t>　　图 28： 2025年中国排名前三和前五虚拟控制器企业市场份额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d2cb86f6064af3" w:history="1">
        <w:r>
          <w:rPr>
            <w:rStyle w:val="Hyperlink"/>
          </w:rPr>
          <w:t>2026-2032年全球与中国虚拟控制器行业分析及前景趋势预测报告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5986308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d2cb86f6064af3" w:history="1">
        <w:r>
          <w:rPr>
            <w:rStyle w:val="Hyperlink"/>
          </w:rPr>
          <w:t>https://www.20087.com/8/30/XuNiKongZhiQiHangYeFaZhanQianJing.html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热点：虚拟控制器的作用、虚拟控制器未响应abb、虚拟控制器未响应最简单处理方法、虚拟控制器 v ecu、虚拟控制器找不到操作系统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fe67bc1723403e" w:history="1">
      <w:r>
        <w:rPr>
          <w:rStyle w:val="Hyperlink"/>
        </w:rPr>
        <w:t>2026-2032年全球与中国虚拟控制器行业分析及前景趋势预测报告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0/XuNiKongZhiQiHangYeFaZhanQianJing.html" TargetMode="External" Id="Rb5d2cb86f6064a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0/XuNiKongZhiQiHangYeFaZhanQianJing.html" TargetMode="External" Id="Rb8fe67bc1723403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2026-09-23T07:00:36Z</dcterms:created>
  <dcterms:modified xsi:type="dcterms:W3CDTF">2026-09-23T08:00:36Z</dcterms:modified>
  <dc:subject>2026-2032年全球与中国虚拟控制器行业分析及前景趋势预测报告</dc:subject>
  <dc:title>2026-2032年全球与中国虚拟控制器行业分析及前景趋势预测报告</dc:title>
  <cp:keywords>2026-2032年全球与中国虚拟控制器行业分析及前景趋势预测报告</cp:keywords>
  <dc:description>2026-2032年全球与中国虚拟控制器行业分析及前景趋势预测报告</dc:description>
</cp:coreProperties>
</file>