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df7f0abb4281" w:history="1">
              <w:r>
                <w:rPr>
                  <w:rStyle w:val="Hyperlink"/>
                </w:rPr>
                <w:t>2025-2031年中国静音空气压缩机市场现状与前景趋势报告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df7f0abb4281" w:history="1">
              <w:r>
                <w:rPr>
                  <w:rStyle w:val="Hyperlink"/>
                </w:rPr>
                <w:t>2025-2031年中国静音空气压缩机市场现状与前景趋势报告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cdf7f0abb4281" w:history="1">
                <w:r>
                  <w:rPr>
                    <w:rStyle w:val="Hyperlink"/>
                  </w:rPr>
                  <w:t>https://www.20087.com/8/00/JingYinKongQiYaSuoJiShiChangQianJing.html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空气压缩机是通过优化结构设计与降噪技术，显著降低运行噪音的压缩空气供应设备，广泛应用于实验室、医院、办公室、精密制造与家用场景。静音空气压缩机多采用无油活塞式或涡旋式主机，配合隔音罩、消音器、减震底座与低速电机，实现低分贝运行，同时避免润滑油污染气源。静音空气压缩机企业通过优化气流通道、曲轴平衡与外壳阻尼层，控制机械噪声、气动噪声与振动传递，并提供稳定压力输出与自动启停功能。在对环境要求严苛的场所，静音空气压缩机因低干扰、清洁供气与高可靠性，成为保障精密操作与人员舒适性的关键动力设备。</w:t>
      </w:r>
      <w:r>
        <w:rPr>
          <w:rFonts w:hint="eastAsia"/>
        </w:rPr>
        <w:br/>
      </w:r>
      <w:r>
        <w:rPr>
          <w:rFonts w:hint="eastAsia"/>
        </w:rPr>
        <w:t>　　未来，静音空气压缩机将向超低噪声、智能调节与绿色运行方向演进。结构将采用主动噪声抵消技术与多层复合吸音材料，进一步压缩声压级，适应更高标准的静音需求。变频驱动与负载预测算法将实现气量精确匹配，减少空载能耗。在环保性能上，无油设计与可回收材料将增强可持续性，支持绿色建筑认证。模块化压缩单元支持功率扩展与冗余配置。同时，集成空气干燥与过滤模块将提升气源质量。远程压力设定与能耗分析功能将便于能效管理。标准化通信协议与楼宇自动化系统对接，将推动静音空气压缩机在智慧设施中的按需供气与节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cdf7f0abb4281" w:history="1">
        <w:r>
          <w:rPr>
            <w:rStyle w:val="Hyperlink"/>
          </w:rPr>
          <w:t>2025-2031年中国静音空气压缩机市场现状与前景趋势报告</w:t>
        </w:r>
      </w:hyperlink>
      <w:r>
        <w:rPr>
          <w:rFonts w:hint="eastAsia"/>
        </w:rPr>
        <w:t>》从市场规模、需求变化及价格动态等维度，系统解析了静音空气压缩机行业的现状与发展趋势。报告深入分析了静音空气压缩机产业链各环节，科学预测了市场前景与技术发展方向，同时聚焦静音空气压缩机细分市场特点及重点企业的经营表现，揭示了静音空气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静音空气压缩机行业概述</w:t>
      </w:r>
      <w:r>
        <w:rPr>
          <w:rFonts w:hint="eastAsia"/>
        </w:rPr>
        <w:br/>
      </w:r>
      <w:r>
        <w:rPr>
          <w:rFonts w:hint="eastAsia"/>
        </w:rPr>
        <w:t>　　第一节 静音空气压缩机定义与分类</w:t>
      </w:r>
      <w:r>
        <w:rPr>
          <w:rFonts w:hint="eastAsia"/>
        </w:rPr>
        <w:br/>
      </w:r>
      <w:r>
        <w:rPr>
          <w:rFonts w:hint="eastAsia"/>
        </w:rPr>
        <w:t>　　第二节 静音空气压缩机应用领域</w:t>
      </w:r>
      <w:r>
        <w:rPr>
          <w:rFonts w:hint="eastAsia"/>
        </w:rPr>
        <w:br/>
      </w:r>
      <w:r>
        <w:rPr>
          <w:rFonts w:hint="eastAsia"/>
        </w:rPr>
        <w:t>　　第三节 静音空气压缩机行业经济指标分析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静音空气压缩机产业链及经营模式分析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三、静音空气压缩机销售模式及销售渠道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全球静音空气压缩机市场发展综述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2019-2024年全球静音空气压缩机市场规模与趋势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主要国家与地区静音空气压缩机市场分析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2025-2031年全球静音空气压缩机行业发展趋势与前景预测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中国静音空气压缩机行业市场分析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2024-2025年静音空气压缩机产能与投资动态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一、国内静音空气压缩机产能及利用情况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二、静音空气压缩机产能扩张与投资动态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2025-2031年静音空气压缩机行业产量统计与趋势预测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一、2019-2024年静音空气压缩机行业产量数据统计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1、2019-2024年静音空气压缩机产量及增长趋势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2、2019-2024年静音空气压缩机细分产品产量及份额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二、影响静音空气压缩机产量的关键因素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2025-2031年静音空气压缩机市场需求与销售分析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一、2024-2025年静音空气压缩机行业需求现状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二、静音空气压缩机客户群体与需求特点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三、2019-2024年静音空气压缩机行业销售规模分析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四、2025-2031年静音空气压缩机市场增长潜力与规模预测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中国静音空气压缩机细分市场与下游应用领域分析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静音空气压缩机细分市场分析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一、2024-2025年静音空气压缩机主要细分产品市场现状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静音空气压缩机下游应用与客户群体分析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一、2024-2025年静音空气压缩机各应用领域市场现状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2024-2025年静音空气压缩机行业技术发展现状及趋势分析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静音空气压缩机行业技术发展方向、趋势预测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静音空气压缩机价格机制与竞争策略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一、2019-2024年静音空气压缩机市场价格走势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静音空气压缩机定价策略与方法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2025-2031年静音空气压缩机价格竞争态势与趋势预测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中国静音空气压缩机行业重点区域市场研究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2024-2025年重点区域静音空气压缩机市场发展概况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二、2019-2024年静音空气压缩机市场需求规模情况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三、2025-2031年静音空气压缩机行业发展潜力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2019-2024年中国静音空气压缩机行业进出口情况分析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一、2019-2024年静音空气压缩机进口规模及增长情况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二、静音空气压缩机主要进口来源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静音空气压缩机行业出口情况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一、2019-2024年静音空气压缩机出口规模及增长情况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二、静音空气压缩机主要出口目的地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2019-2024年中国静音空气压缩机行业总体发展与财务状况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2019-2024年中国静音空气压缩机行业规模情况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一、静音空气压缩机行业企业数量规模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二、静音空气压缩机行业从业人员规模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三、静音空气压缩机行业市场敏感性分析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2019-2024年中国静音空气压缩机行业财务能力分析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一、静音空气压缩机行业盈利能力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二、静音空气压缩机行业偿债能力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三、静音空气压缩机行业营运能力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四、静音空气压缩机行业发展能力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静音空气压缩机行业重点企业调研分析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二、企业静音空气压缩机业务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中国静音空气压缩机行业竞争格局分析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静音空气压缩机行业竞争格局总览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2024-2025年静音空气压缩机行业竞争力分析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2019-2024年静音空气压缩机行业企业并购活动分析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2024-2025年静音空气压缩机行业会展与招投标活动分析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一、静音空气压缩机行业会展活动及其市场影响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2025年中国静音空气压缩机企业发展企业发展策略与建议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静音空气压缩机销售模式与渠道策略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静音空气压缩机品牌与市场推广策略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静音空气压缩机研发投入与技术创新能力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静音空气压缩机合作联盟与资源整合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中国静音空气压缩机行业风险与对策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静音空气压缩机行业SWOT分析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一、静音空气压缩机行业优势</w:t>
      </w:r>
      <w:r>
        <w:rPr>
          <w:rFonts w:hint="eastAsia"/>
        </w:rPr>
        <w:br/>
      </w:r>
      <w:r>
        <w:rPr>
          <w:rFonts w:hint="eastAsia"/>
        </w:rPr>
        <w:t>　　　　二、静音空气压缩机行业劣势</w:t>
      </w:r>
      <w:r>
        <w:rPr>
          <w:rFonts w:hint="eastAsia"/>
        </w:rPr>
        <w:br/>
      </w:r>
      <w:r>
        <w:rPr>
          <w:rFonts w:hint="eastAsia"/>
        </w:rPr>
        <w:t>　　　　三、静音空气压缩机市场机会</w:t>
      </w:r>
      <w:r>
        <w:rPr>
          <w:rFonts w:hint="eastAsia"/>
        </w:rPr>
        <w:br/>
      </w:r>
      <w:r>
        <w:rPr>
          <w:rFonts w:hint="eastAsia"/>
        </w:rPr>
        <w:t>　　　　四、静音空气压缩机市场威胁</w:t>
      </w:r>
      <w:r>
        <w:rPr>
          <w:rFonts w:hint="eastAsia"/>
        </w:rPr>
        <w:br/>
      </w:r>
      <w:r>
        <w:rPr>
          <w:rFonts w:hint="eastAsia"/>
        </w:rPr>
        <w:t>　　第二节 静音空气压缩机行业风险及对策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2025-2031年中国静音空气压缩机行业前景与发展趋势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2024-2025年静音空气压缩机行业发展环境分析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一、静音空气压缩机行业主管部门与监管体制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二、静音空气压缩机行业主要法律法规及政策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三、静音空气压缩机行业标准与质量监管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2025-2031年静音空气压缩机行业发展趋势与方向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2025-2031年静音空气压缩机行业发展潜力与机遇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静音空气压缩机行业研究结论与建议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[~中~智林~]静音空气压缩机行业发展建议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2025-2031年中国静音空气压缩机行业产量预测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2025-2031年中国静音空气压缩机行业市场需求预测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**地区静音空气压缩机市场规模及增长情况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2019-2024年中国静音空气压缩机行业出口量及增速统计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2025年静音空气压缩机市场前景分析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2025-2031年中国静音空气压缩机市场需求预测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2025年静音空气压缩机发展趋势预测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df7f0abb4281" w:history="1">
        <w:r>
          <w:rPr>
            <w:rStyle w:val="Hyperlink"/>
          </w:rPr>
          <w:t>2025-2031年中国静音空气压缩机市场现状与前景趋势报告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cdf7f0abb4281" w:history="1">
        <w:r>
          <w:rPr>
            <w:rStyle w:val="Hyperlink"/>
          </w:rPr>
          <w:t>https://www.20087.com/8/00/JingYinKongQiYaSuoJiShiChangQianJing.html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热点：220v小型空压机、静音空气压缩机排行榜、无油压缩机、静音空气压缩机结构图解、静音压缩机十大名牌、静音空气压缩机价格、空压机多少钱一台、静音空气压缩机需要加油吗、空压机型号及价格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56abbf8d4388" w:history="1">
      <w:r>
        <w:rPr>
          <w:rStyle w:val="Hyperlink"/>
        </w:rPr>
        <w:t>2025-2031年中国静音空气压缩机市场现状与前景趋势报告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ngYinKongQiYaSuoJiShiChangQianJing.html" TargetMode="External" Id="Re2acdf7f0ab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ngYinKongQiYaSuoJiShiChangQianJing.html" TargetMode="External" Id="R00eb56abbf8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2025-10-18T03:05:25Z</dcterms:created>
  <dcterms:modified xsi:type="dcterms:W3CDTF">2025-10-18T04:05:25Z</dcterms:modified>
  <dc:subject>2025-2031年中国静音空气压缩机市场现状与前景趋势报告</dc:subject>
  <dc:title>2025-2031年中国静音空气压缩机市场现状与前景趋势报告</dc:title>
  <cp:keywords>2025-2031年中国静音空气压缩机市场现状与前景趋势报告</cp:keywords>
  <dc:description>2025-2031年中国静音空气压缩机市场现状与前景趋势报告</dc:description>
</cp:coreProperties>
</file>