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a4a554d614c7b" w:history="1">
              <w:r>
                <w:rPr>
                  <w:rStyle w:val="Hyperlink"/>
                </w:rPr>
                <w:t>2026-2032年全球与中国危险场所计算机市场现状及行业前景分析报告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a4a554d614c7b" w:history="1">
              <w:r>
                <w:rPr>
                  <w:rStyle w:val="Hyperlink"/>
                </w:rPr>
                <w:t>2026-2032年全球与中国危险场所计算机市场现状及行业前景分析报告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a4a554d614c7b" w:history="1">
                <w:r>
                  <w:rPr>
                    <w:rStyle w:val="Hyperlink"/>
                  </w:rPr>
                  <w:t>https://www.20087.com/8/30/WeiXianChangSuoJiSuanJiHangYeQianJingFenXi.html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危险场所计算机是专为存在易燃易爆气体、粉尘或蒸汽环境（如石油平台、化工厂、煤矿）设计的工业计算设备，必须通过本质安全（Ex i）、隔爆（Ex d）或正压（Ex p）等防爆认证（如ATEX、IECEx、NEC）。该类产品采用全封闭无风扇设计、低功耗处理器、本安电源隔离及抗静电外壳，强调在不产生火花或高温的前提下稳定运行，并支持工业协议（Modbus、PROFIBUS）与远程管理。在智能工厂与数字化巡检需求驱动下，对触摸屏防爆设计、5G/ Wi-Fi 6通信集成及边缘AI推理能力提出更高要求。然而，散热受限导致算力天花板低、全球认证流程冗长，以及人机交互在戴手套操作下体验差等问题，仍是工程部署的主要瓶颈。</w:t>
      </w:r>
      <w:r>
        <w:rPr>
          <w:rFonts w:hint="eastAsia"/>
        </w:rPr>
        <w:br/>
      </w:r>
      <w:r>
        <w:rPr>
          <w:rFonts w:hint="eastAsia"/>
        </w:rPr>
        <w:t>　　未来，危险场所计算机将聚焦于本安算力突破、模块化扩展与数字孪生集成三大方向。市场调研网认为，一方面，基于超低功耗ARM或RISC-V架构的本安主板将支持轻量级AI模型运行；另一方面，快插式功能模块（如5G、GPU加速卡）可在安全区预装后整体认证。在运维层面，设备数字孪生体将实时同步运行状态，支撑预测性维护。此外，AR防爆头显与计算机联动将提升现场作业效率。长远来看，该设备将从受限计算终端升级为危险工业环境中高安全、高智能、高协同的边缘决策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a4a554d614c7b" w:history="1">
        <w:r>
          <w:rPr>
            <w:rStyle w:val="Hyperlink"/>
          </w:rPr>
          <w:t>2026-2032年全球与中国危险场所计算机市场现状及行业前景分析报告</w:t>
        </w:r>
      </w:hyperlink>
      <w:r>
        <w:rPr>
          <w:rFonts w:hint="eastAsia"/>
        </w:rPr>
        <w:t>》基于权威数据和调研资料，采用定量与定性相结合的方法，系统分析了危险场所计算机行业的现状和未来趋势。通过对行业的长期跟踪研究，报告提供了清晰的市场分析和趋势预测，帮助投资者更好地理解行业投资价值。同时，结合危险场所计算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按产品类型细分，全球危险场所计算机市场规模2021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固定式危险场所计算机</w:t>
      </w:r>
      <w:r>
        <w:rPr>
          <w:rFonts w:hint="eastAsia"/>
        </w:rPr>
        <w:br/>
      </w:r>
      <w:r>
        <w:rPr>
          <w:rFonts w:hint="eastAsia"/>
        </w:rPr>
        <w:t>　　　　1.3.3 移动式危险地点计算机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按应用细分，全球危险场所计算机市场规模2021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化工厂</w:t>
      </w:r>
      <w:r>
        <w:rPr>
          <w:rFonts w:hint="eastAsia"/>
        </w:rPr>
        <w:br/>
      </w:r>
      <w:r>
        <w:rPr>
          <w:rFonts w:hint="eastAsia"/>
        </w:rPr>
        <w:t>　　　　1.4.4 石化</w:t>
      </w:r>
      <w:r>
        <w:rPr>
          <w:rFonts w:hint="eastAsia"/>
        </w:rPr>
        <w:br/>
      </w:r>
      <w:r>
        <w:rPr>
          <w:rFonts w:hint="eastAsia"/>
        </w:rPr>
        <w:t>　　　　1.4.5 炼油厂</w:t>
      </w:r>
      <w:r>
        <w:rPr>
          <w:rFonts w:hint="eastAsia"/>
        </w:rPr>
        <w:br/>
      </w:r>
      <w:r>
        <w:rPr>
          <w:rFonts w:hint="eastAsia"/>
        </w:rPr>
        <w:t>　　　　1.4.6 采矿</w:t>
      </w:r>
      <w:r>
        <w:rPr>
          <w:rFonts w:hint="eastAsia"/>
        </w:rPr>
        <w:br/>
      </w:r>
      <w:r>
        <w:rPr>
          <w:rFonts w:hint="eastAsia"/>
        </w:rPr>
        <w:t>　　　　1.4.7 核工厂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危险场所计算机行业发展总体概况</w:t>
      </w:r>
      <w:r>
        <w:rPr>
          <w:rFonts w:hint="eastAsia"/>
        </w:rPr>
        <w:br/>
      </w:r>
      <w:r>
        <w:rPr>
          <w:rFonts w:hint="eastAsia"/>
        </w:rPr>
        <w:t>　　　　1.5.2 危险场所计算机行业发展主要特点</w:t>
      </w:r>
      <w:r>
        <w:rPr>
          <w:rFonts w:hint="eastAsia"/>
        </w:rPr>
        <w:br/>
      </w:r>
      <w:r>
        <w:rPr>
          <w:rFonts w:hint="eastAsia"/>
        </w:rPr>
        <w:t>　　　　1.5.3 危险场所计算机行业发展影响因素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危险场所计算机有利因素</w:t>
      </w:r>
      <w:r>
        <w:rPr>
          <w:rFonts w:hint="eastAsia"/>
        </w:rPr>
        <w:br/>
      </w:r>
      <w:r>
        <w:rPr>
          <w:rFonts w:hint="eastAsia"/>
        </w:rPr>
        <w:t>　　　　1.5.3 .2 危险场所计算机不利因素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全球市场，近三年危险场所计算机主要企业占有率及排名（按销量）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危险场所计算机主要企业在国际市场占有率（按销量，2023-2026）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2025年危险场所计算机主要企业在国际市场排名（按销量）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全球市场主要企业危险场所计算机销量（2023-2026）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全球市场，近三年危险场所计算机主要企业占有率及排名（按收入）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危险场所计算机主要企业在国际市场占有率（按收入，2023-2026）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2025年危险场所计算机主要企业在国际市场排名（按收入）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全球市场主要企业危险场所计算机销售收入（2023-2026）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全球市场主要企业危险场所计算机销售价格（2023-2026）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中国市场，近三年危险场所计算机主要企业占有率及排名（按销量）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危险场所计算机主要企业在中国市场占有率（按销量，2023-2026）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2025年危险场所计算机主要企业在中国市场排名（按销量）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中国市场主要企业危险场所计算机销量（2023-2026）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中国市场，近三年危险场所计算机主要企业占有率及排名（按收入）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危险场所计算机主要企业在中国市场占有率（按收入，2023-2026）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2025年危险场所计算机主要企业在中国市场排名（按收入）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中国市场主要企业危险场所计算机销售收入（2023-2026）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全球主要厂商危险场所计算机总部及产地分布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全球主要厂商成立时间及危险场所计算机商业化日期</w:t>
      </w:r>
      <w:r>
        <w:rPr>
          <w:rFonts w:hint="eastAsia"/>
        </w:rPr>
        <w:br/>
      </w:r>
      <w:r>
        <w:rPr>
          <w:rFonts w:hint="eastAsia"/>
        </w:rPr>
        <w:t>　　2.8 全球主要厂商危险场所计算机产品类型及应用</w:t>
      </w:r>
      <w:r>
        <w:rPr>
          <w:rFonts w:hint="eastAsia"/>
        </w:rPr>
        <w:br/>
      </w:r>
      <w:r>
        <w:rPr>
          <w:rFonts w:hint="eastAsia"/>
        </w:rPr>
        <w:t>　　2.9 危险场所计算机行业集中度、竞争程度分析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危险场所计算机行业集中度分析：2025年全球Top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全球危险场所计算机第一梯队、第二梯队和第三梯队生产商（品牌）及市场份额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全球危险场所计算机总体规模分析</w:t>
      </w:r>
      <w:r>
        <w:rPr>
          <w:rFonts w:hint="eastAsia"/>
        </w:rPr>
        <w:br/>
      </w:r>
      <w:r>
        <w:rPr>
          <w:rFonts w:hint="eastAsia"/>
        </w:rPr>
        <w:t>　　3.1 全球危险场所计算机供需现状及预测（2021-2032）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全球危险场所计算机产能、产量、产能利用率及发展趋势（2021-2032）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全球危险场所计算机产量、需求量及发展趋势（2021-2032）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全球主要地区危险场所计算机产量及发展趋势（2021-2032）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全球主要地区危险场所计算机产量（2021-2026）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全球主要地区危险场所计算机产量（2027-2032）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全球主要地区危险场所计算机产量市场份额（2021-2032）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中国危险场所计算机供需现状及预测（2021-2032）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中国危险场所计算机产能、产量、产能利用率及发展趋势（2021-2032）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中国危险场所计算机产量、市场需求量及发展趋势（2021-2032）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中国市场危险场所计算机进出口（2021-2032）</w:t>
      </w:r>
      <w:r>
        <w:rPr>
          <w:rFonts w:hint="eastAsia"/>
        </w:rPr>
        <w:br/>
      </w:r>
      <w:r>
        <w:rPr>
          <w:rFonts w:hint="eastAsia"/>
        </w:rPr>
        <w:t>　　3.4 全球危险场所计算机销量及销售额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全球市场危险场所计算机销售额（2021-2032）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全球市场危险场所计算机销量（2021-2032）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全球市场危险场所计算机价格趋势（2021-2032）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全球危险场所计算机主要地区分析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全球主要地区危险场所计算机市场规模分析：2021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全球主要地区危险场所计算机销售收入及市场份额（2021-2026）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全球主要地区危险场所计算机销售收入预测（2027-2032）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全球主要地区危险场所计算机销量分析：2021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全球主要地区危险场所计算机销量及市场份额（2021-2026）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全球主要地区危险场所计算机销量及市场份额预测（2027-2032）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北美市场危险场所计算机销量、收入及增长率（2021-2032）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欧洲市场危险场所计算机销量、收入及增长率（2021-2032）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中国市场危险场所计算机销量、收入及增长率（2021-2032）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日本市场危险场所计算机销量、收入及增长率（2021-2032）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东南亚市场危险场所计算机销量、收入及增长率（2021-2032）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印度市场危险场所计算机销量、收入及增长率（2021-2032）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南美市场危险场所计算机销量、收入及增长率（2021-2032）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中东市场危险场所计算机销量、收入及增长率（2021-2032）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危险场所计算机销量、收入、价格及毛利率（2021-2026）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危险场所计算机销量、收入、价格及毛利率（2021-2026）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危险场所计算机销量、收入、价格及毛利率（2021-2026）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危险场所计算机销量、收入、价格及毛利率（2021-2026）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危险场所计算机销量、收入、价格及毛利率（2021-2026）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危险场所计算机销量、收入、价格及毛利率（2021-2026）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危险场所计算机销量、收入、价格及毛利率（2021-2026）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危险场所计算机销量、收入、价格及毛利率（2021-2026）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危险场所计算机销量、收入、价格及毛利率（2021-2026）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危险场所计算机销量、收入、价格及毛利率（2021-2026）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危险场所计算机销量、收入、价格及毛利率（2021-2026）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危险场所计算机销量、收入、价格及毛利率（2021-2026）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危险场所计算机销量、收入、价格及毛利率（2021-2026）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危险场所计算机销量、收入、价格及毛利率（2021-2026）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危险场所计算机销量、收入、价格及毛利率（2021-2026）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危险场所计算机销量、收入、价格及毛利率（2021-2026）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危险场所计算机销量、收入、价格及毛利率（2021-2026）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危险场所计算机销量、收入、价格及毛利率（2021-2026）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危险场所计算机销量、收入、价格及毛利率（2021-2026）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危险场所计算机销量、收入、价格及毛利率（2021-2026）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危险场所计算机销量、收入、价格及毛利率（2021-2026）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危险场所计算机销量、收入、价格及毛利率（2021-2026）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危险场所计算机销量、收入、价格及毛利率（2021-2026）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不同产品类型危险场所计算机分析</w:t>
      </w:r>
      <w:r>
        <w:rPr>
          <w:rFonts w:hint="eastAsia"/>
        </w:rPr>
        <w:br/>
      </w:r>
      <w:r>
        <w:rPr>
          <w:rFonts w:hint="eastAsia"/>
        </w:rPr>
        <w:t>　　6.1 全球不同产品类型危险场所计算机销量（2021-2032）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全球不同产品类型危险场所计算机销量及市场份额（2021-2026）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全球不同产品类型危险场所计算机销量预测（2027-2032）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全球不同产品类型危险场所计算机收入（2021-2032）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全球不同产品类型危险场所计算机收入及市场份额（2021-2026）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全球不同产品类型危险场所计算机收入预测（2027-2032）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全球不同产品类型危险场所计算机价格走势（2021-2032）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中国不同产品类型危险场所计算机销量（2021-2032）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中国不同产品类型危险场所计算机销量及市场份额（2021-2026）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中国不同产品类型危险场所计算机销量预测（2027-2032）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中国不同产品类型危险场所计算机收入（2021-2032）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中国不同产品类型危险场所计算机收入及市场份额（2021-2026）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中国不同产品类型危险场所计算机收入预测（2027-2032）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不同应用危险场所计算机分析</w:t>
      </w:r>
      <w:r>
        <w:rPr>
          <w:rFonts w:hint="eastAsia"/>
        </w:rPr>
        <w:br/>
      </w:r>
      <w:r>
        <w:rPr>
          <w:rFonts w:hint="eastAsia"/>
        </w:rPr>
        <w:t>　　7.1 全球不同应用危险场所计算机销量（2021-2032）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全球不同应用危险场所计算机销量及市场份额（2021-2026）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全球不同应用危险场所计算机销量预测（2027-2032）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全球不同应用危险场所计算机收入（2021-2032）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全球不同应用危险场所计算机收入及市场份额（2021-2026）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全球不同应用危险场所计算机收入预测（2027-2032）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全球不同应用危险场所计算机价格走势（2021-2032）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中国不同应用危险场所计算机销量（2021-2032）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中国不同应用危险场所计算机销量及市场份额（2021-2026）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中国不同应用危险场所计算机销量预测（2027-2032）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中国不同应用危险场所计算机收入（2021-2032）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中国不同应用危险场所计算机收入及市场份额（2021-2026）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中国不同应用危险场所计算机收入预测（2027-2032）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危险场所计算机行业发展趋势</w:t>
      </w:r>
      <w:r>
        <w:rPr>
          <w:rFonts w:hint="eastAsia"/>
        </w:rPr>
        <w:br/>
      </w:r>
      <w:r>
        <w:rPr>
          <w:rFonts w:hint="eastAsia"/>
        </w:rPr>
        <w:t>　　8.2 危险场所计算机行业主要驱动因素</w:t>
      </w:r>
      <w:r>
        <w:rPr>
          <w:rFonts w:hint="eastAsia"/>
        </w:rPr>
        <w:br/>
      </w:r>
      <w:r>
        <w:rPr>
          <w:rFonts w:hint="eastAsia"/>
        </w:rPr>
        <w:t>　　8.3 危险场所计算机中国企业SWOT分析</w:t>
      </w:r>
      <w:r>
        <w:rPr>
          <w:rFonts w:hint="eastAsia"/>
        </w:rPr>
        <w:br/>
      </w:r>
      <w:r>
        <w:rPr>
          <w:rFonts w:hint="eastAsia"/>
        </w:rPr>
        <w:t>　　8.4 中国危险场所计算机行业政策环境分析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危险场所计算机行业产业链简介</w:t>
      </w:r>
      <w:r>
        <w:rPr>
          <w:rFonts w:hint="eastAsia"/>
        </w:rPr>
        <w:br/>
      </w:r>
      <w:r>
        <w:rPr>
          <w:rFonts w:hint="eastAsia"/>
        </w:rPr>
        <w:t>　　　　9.1.1 危险场所计算机行业供应链分析</w:t>
      </w:r>
      <w:r>
        <w:rPr>
          <w:rFonts w:hint="eastAsia"/>
        </w:rPr>
        <w:br/>
      </w:r>
      <w:r>
        <w:rPr>
          <w:rFonts w:hint="eastAsia"/>
        </w:rPr>
        <w:t>　　　　9.1.2 危险场所计算机主要原料及供应情况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危险场所计算机行业采购模式</w:t>
      </w:r>
      <w:r>
        <w:rPr>
          <w:rFonts w:hint="eastAsia"/>
        </w:rPr>
        <w:br/>
      </w:r>
      <w:r>
        <w:rPr>
          <w:rFonts w:hint="eastAsia"/>
        </w:rPr>
        <w:t>　　9.3 危险场所计算机行业生产模式</w:t>
      </w:r>
      <w:r>
        <w:rPr>
          <w:rFonts w:hint="eastAsia"/>
        </w:rPr>
        <w:br/>
      </w:r>
      <w:r>
        <w:rPr>
          <w:rFonts w:hint="eastAsia"/>
        </w:rPr>
        <w:t>　　9.4 危险场所计算机行业销售模式及销售渠道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按产品类型细分，全球危险场所计算机市场规模2021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按应用细分，全球危险场所计算机市场规模（CAGR）2021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危险场所计算机行业发展主要特点</w:t>
      </w:r>
      <w:r>
        <w:rPr>
          <w:rFonts w:hint="eastAsia"/>
        </w:rPr>
        <w:br/>
      </w:r>
      <w:r>
        <w:rPr>
          <w:rFonts w:hint="eastAsia"/>
        </w:rPr>
        <w:t>　　表 4： 危险场所计算机行业发展有利因素分析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危险场所计算机行业发展不利因素分析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进入危险场所计算机行业壁垒</w:t>
      </w:r>
      <w:r>
        <w:rPr>
          <w:rFonts w:hint="eastAsia"/>
        </w:rPr>
        <w:br/>
      </w:r>
      <w:r>
        <w:rPr>
          <w:rFonts w:hint="eastAsia"/>
        </w:rPr>
        <w:t>　　表 7： 危险场所计算机主要企业在国际市场占有率（按销量，2023-2026）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2025年危险场所计算机主要企业在国际市场排名（按销量）&amp;（千件）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全球市场主要企业危险场所计算机销量（2023-2026）&amp;（千件）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危险场所计算机主要企业在国际市场占有率（按收入，2023-2026）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2025年危险场所计算机主要企业在国际市场排名（按收入）&amp;（万元）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全球市场主要企业危险场所计算机销售收入（2023-2026）&amp;（万元）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全球市场主要企业危险场所计算机销售价格（2023-2026）&amp;（元/件）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危险场所计算机主要企业在中国市场占有率（按销量，2023-2026）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2025年危险场所计算机主要企业在中国市场排名（按销量）&amp;（千件）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中国市场主要企业危险场所计算机销量（2023-2026）&amp;（千件）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危险场所计算机主要企业在中国市场占有率（按收入，2023-2026）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2025年危险场所计算机主要企业在中国市场排名（按收入）&amp;（万元）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中国市场主要企业危险场所计算机销售收入（2023-2026）&amp;（万元）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全球主要厂商危险场所计算机总部及产地分布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全球主要厂商成立时间及危险场所计算机商业化日期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全球主要厂商危险场所计算机产品类型及应用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2025年全球危险场所计算机主要厂商市场地位（第一梯队、第二梯队和第三梯队）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全球危险场所计算机市场投资、并购等现状分析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全球主要地区危险场所计算机产量增速（CAGR）：（2021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全球主要地区危险场所计算机产量（2021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全球主要地区危险场所计算机产量（2021-2026）&amp;（千件）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全球主要地区危险场所计算机产量（2027-2032）&amp;（千件）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全球主要地区危险场所计算机产量市场份额（2021-2026）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全球主要地区危险场所计算机产量市场份额（2027-2032）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中国市场危险场所计算机产量、销量、进出口（2021-2026）&amp;（千件）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中国市场危险场所计算机产量、销量、进出口预测（2027-2032）&amp;（千件）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全球主要地区危险场所计算机销售收入增速：（2021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全球主要地区危险场所计算机销售收入（2021-2026）&amp;（万元）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全球主要地区危险场所计算机销售收入市场份额（2021-2026）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全球主要地区危险场所计算机收入（2027-2032）&amp;（万元）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全球主要地区危险场所计算机收入市场份额（2027-2032）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全球主要地区危险场所计算机销量（千件）：2021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全球主要地区危险场所计算机销量（2021-2026）&amp;（千件）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全球主要地区危险场所计算机销量市场份额（2021-2026）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全球主要地区危险场所计算机销量（2027-2032）&amp;（千件）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全球主要地区危险场所计算机销量份额（2027-2032）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危险场所计算机销量（千件）、收入（万元）、价格（元/件）及毛利率（2021-2026）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危险场所计算机销量（千件）、收入（万元）、价格（元/件）及毛利率（2021-2026）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危险场所计算机销量（千件）、收入（万元）、价格（元/件）及毛利率（2021-2026）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危险场所计算机销量（千件）、收入（万元）、价格（元/件）及毛利率（2021-2026）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危险场所计算机销量（千件）、收入（万元）、价格（元/件）及毛利率（2021-2026）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危险场所计算机销量（千件）、收入（万元）、价格（元/件）及毛利率（2021-2026）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危险场所计算机销量（千件）、收入（万元）、价格（元/件）及毛利率（2021-2026）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危险场所计算机销量（千件）、收入（万元）、价格（元/件）及毛利率（2021-2026）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危险场所计算机销量（千件）、收入（万元）、价格（元/件）及毛利率（2021-2026）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危险场所计算机销量（千件）、收入（万元）、价格（元/件）及毛利率（2021-2026）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危险场所计算机销量（千件）、收入（万元）、价格（元/件）及毛利率（2021-2026）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危险场所计算机销量（千件）、收入（万元）、价格（元/件）及毛利率（2021-2026）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危险场所计算机销量（千件）、收入（万元）、价格（元/件）及毛利率（2021-2026）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危险场所计算机销量（千件）、收入（万元）、价格（元/件）及毛利率（2021-2026）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危险场所计算机销量（千件）、收入（万元）、价格（元/件）及毛利率（2021-2026）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危险场所计算机销量（千件）、收入（万元）、价格（元/件）及毛利率（2021-2026）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危险场所计算机销量（千件）、收入（万元）、价格（元/件）及毛利率（2021-2026）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危险场所计算机销量（千件）、收入（万元）、价格（元/件）及毛利率（2021-2026）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危险场所计算机销量（千件）、收入（万元）、价格（元/件）及毛利率（2021-2026）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危险场所计算机销量（千件）、收入（万元）、价格（元/件）及毛利率（2021-2026）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危险场所计算机销量（千件）、收入（万元）、价格（元/件）及毛利率（2021-2026）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危险场所计算机销量（千件）、收入（万元）、价格（元/件）及毛利率（2021-2026）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危险场所计算机生产基地、销售区域、竞争对手及市场地位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危险场所计算机产品规格、参数及市场应用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危险场所计算机销量（千件）、收入（万元）、价格（元/件）及毛利率（2021-2026）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全球不同产品类型危险场所计算机销量（2021-2026）&amp;（千件）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全球不同产品类型危险场所计算机销量市场份额（2021-2026）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全球不同产品类型危险场所计算机销量预测（2027-2032）&amp;（千件）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全球市场不同产品类型危险场所计算机销量市场份额预测（2027-2032）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全球不同产品类型危险场所计算机收入（2021-2026）&amp;（万元）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全球不同产品类型危险场所计算机收入市场份额（2021-2026）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全球不同产品类型危险场所计算机收入预测（2027-2032）&amp;（万元）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全球不同产品类型危险场所计算机收入市场份额预测（2027-2032）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中国不同产品类型危险场所计算机销量（2021-2026）&amp;（千件）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中国不同产品类型危险场所计算机销量市场份额（2021-2026）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中国不同产品类型危险场所计算机销量预测（2027-2032）&amp;（千件）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全球市场不同产品类型危险场所计算机销量市场份额预测（2027-2032）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中国不同产品类型危险场所计算机收入（2021-2026）&amp;（万元）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中国不同产品类型危险场所计算机收入市场份额（2021-2026）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中国不同产品类型危险场所计算机收入预测（2027-2032）&amp;（万元）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中国不同产品类型危险场所计算机收入市场份额预测（2027-2032）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全球不同应用危险场所计算机销量（2021-2026）&amp;（千件）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全球不同应用危险场所计算机销量市场份额（2021-2026）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全球不同应用危险场所计算机销量预测（2027-2032）&amp;（千件）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全球市场不同应用危险场所计算机销量市场份额预测（2027-2032）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全球不同应用危险场所计算机收入（2021-2026）&amp;（万元）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全球不同应用危险场所计算机收入市场份额（2021-2026）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全球不同应用危险场所计算机收入预测（2027-2032）&amp;（万元）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全球不同应用危险场所计算机收入市场份额预测（2027-2032）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中国不同应用危险场所计算机销量（2021-2026）&amp;（千件）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中国不同应用危险场所计算机销量市场份额（2021-2026）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中国不同应用危险场所计算机销量预测（2027-2032）&amp;（千件）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中国市场不同应用危险场所计算机销量市场份额预测（2027-2032）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中国不同应用危险场所计算机收入（2021-2026）&amp;（万元）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中国不同应用危险场所计算机收入市场份额（2021-2026）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中国不同应用危险场所计算机收入预测（2027-2032）&amp;（万元）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中国不同应用危险场所计算机收入市场份额预测（2027-2032）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危险场所计算机行业发展趋势</w:t>
      </w:r>
      <w:r>
        <w:rPr>
          <w:rFonts w:hint="eastAsia"/>
        </w:rPr>
        <w:br/>
      </w:r>
      <w:r>
        <w:rPr>
          <w:rFonts w:hint="eastAsia"/>
        </w:rPr>
        <w:t>　　表 191： 危险场所计算机行业主要驱动因素</w:t>
      </w:r>
      <w:r>
        <w:rPr>
          <w:rFonts w:hint="eastAsia"/>
        </w:rPr>
        <w:br/>
      </w:r>
      <w:r>
        <w:rPr>
          <w:rFonts w:hint="eastAsia"/>
        </w:rPr>
        <w:t>　　表 192： 危险场所计算机行业供应链分析</w:t>
      </w:r>
      <w:r>
        <w:rPr>
          <w:rFonts w:hint="eastAsia"/>
        </w:rPr>
        <w:br/>
      </w:r>
      <w:r>
        <w:rPr>
          <w:rFonts w:hint="eastAsia"/>
        </w:rPr>
        <w:t>　　表 193： 危险场所计算机上游原料供应商</w:t>
      </w:r>
      <w:r>
        <w:rPr>
          <w:rFonts w:hint="eastAsia"/>
        </w:rPr>
        <w:br/>
      </w:r>
      <w:r>
        <w:rPr>
          <w:rFonts w:hint="eastAsia"/>
        </w:rPr>
        <w:t>　　表 194： 危险场所计算机主要地区不同应用客户分析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危险场所计算机典型经销商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危险场所计算机产品图片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全球不同产品类型危险场所计算机销售额2021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全球不同产品类型危险场所计算机市场份额2025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固定式危险场所计算机产品图片</w:t>
      </w:r>
      <w:r>
        <w:rPr>
          <w:rFonts w:hint="eastAsia"/>
        </w:rPr>
        <w:br/>
      </w:r>
      <w:r>
        <w:rPr>
          <w:rFonts w:hint="eastAsia"/>
        </w:rPr>
        <w:t>　　图 5： 移动式危险地点计算机产品图片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全球不同应用危险场所计算机市场份额2025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化工厂</w:t>
      </w:r>
      <w:r>
        <w:rPr>
          <w:rFonts w:hint="eastAsia"/>
        </w:rPr>
        <w:br/>
      </w:r>
      <w:r>
        <w:rPr>
          <w:rFonts w:hint="eastAsia"/>
        </w:rPr>
        <w:t>　　图 10： 石化</w:t>
      </w:r>
      <w:r>
        <w:rPr>
          <w:rFonts w:hint="eastAsia"/>
        </w:rPr>
        <w:br/>
      </w:r>
      <w:r>
        <w:rPr>
          <w:rFonts w:hint="eastAsia"/>
        </w:rPr>
        <w:t>　　图 11： 炼油厂</w:t>
      </w:r>
      <w:r>
        <w:rPr>
          <w:rFonts w:hint="eastAsia"/>
        </w:rPr>
        <w:br/>
      </w:r>
      <w:r>
        <w:rPr>
          <w:rFonts w:hint="eastAsia"/>
        </w:rPr>
        <w:t>　　图 12： 采矿</w:t>
      </w:r>
      <w:r>
        <w:rPr>
          <w:rFonts w:hint="eastAsia"/>
        </w:rPr>
        <w:br/>
      </w:r>
      <w:r>
        <w:rPr>
          <w:rFonts w:hint="eastAsia"/>
        </w:rPr>
        <w:t>　　图 13： 核工厂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2025年全球前五大生产商危险场所计算机市场份额</w:t>
      </w:r>
      <w:r>
        <w:rPr>
          <w:rFonts w:hint="eastAsia"/>
        </w:rPr>
        <w:br/>
      </w:r>
      <w:r>
        <w:rPr>
          <w:rFonts w:hint="eastAsia"/>
        </w:rPr>
        <w:t>　　图 16： 2025年全球危险场所计算机第一梯队、第二梯队和第三梯队厂商及市场份额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全球危险场所计算机产能、产量、产能利用率及发展趋势（2021-2032）&amp;（千件）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全球危险场所计算机产量、需求量及发展趋势（2021-2032）&amp;（千件）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全球主要地区危险场所计算机产量市场份额（2021-2032）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中国危险场所计算机产能、产量、产能利用率及发展趋势（2021-2032）&amp;（千件）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中国危险场所计算机产量、市场需求量及发展趋势（2021-2032）&amp;（千件）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全球危险场所计算机市场销售额及增长率：（2021-2032）&amp;（万元）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全球市场危险场所计算机市场规模：2021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全球市场危险场所计算机销量及增长率（2021-2032）&amp;（千件）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全球市场危险场所计算机价格趋势（2021-2032）&amp;（元/件）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全球主要地区危险场所计算机销售收入（2021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全球主要地区危险场所计算机销售收入市场份额（2021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北美市场危险场所计算机销量及增长率（2021-2032）&amp;（千件）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北美市场危险场所计算机收入及增长率（2021-2032）&amp;（万元）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欧洲市场危险场所计算机销量及增长率（2021-2032）&amp;（千件）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欧洲市场危险场所计算机收入及增长率（2021-2032）&amp;（万元）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中国市场危险场所计算机销量及增长率（2021-2032）&amp;（千件）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中国市场危险场所计算机收入及增长率（2021-2032）&amp;（万元）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日本市场危险场所计算机销量及增长率（2021-2032）&amp;（千件）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日本市场危险场所计算机收入及增长率（2021-2032）&amp;（万元）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东南亚市场危险场所计算机销量及增长率（2021-2032）&amp;（千件）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东南亚市场危险场所计算机收入及增长率（2021-2032）&amp;（万元）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印度市场危险场所计算机销量及增长率（2021-2032）&amp;（千件）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印度市场危险场所计算机收入及增长率（2021-2032）&amp;（万元）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南美市场危险场所计算机销量及增长率（2021-2032）&amp;（千件）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南美市场危险场所计算机收入及增长率（2021-2032）&amp;（万元）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中东市场危险场所计算机销量及增长率（2021-2032）&amp;（千件）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中东市场危险场所计算机收入及增长率（2021-2032）&amp;（万元）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全球不同产品类型危险场所计算机价格走势（2021-2032）&amp;（元/件）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全球不同应用危险场所计算机价格走势（2021-2032）&amp;（元/件）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危险场所计算机中国企业SWOT分析</w:t>
      </w:r>
      <w:r>
        <w:rPr>
          <w:rFonts w:hint="eastAsia"/>
        </w:rPr>
        <w:br/>
      </w:r>
      <w:r>
        <w:rPr>
          <w:rFonts w:hint="eastAsia"/>
        </w:rPr>
        <w:t>　　图 47： 危险场所计算机产业链</w:t>
      </w:r>
      <w:r>
        <w:rPr>
          <w:rFonts w:hint="eastAsia"/>
        </w:rPr>
        <w:br/>
      </w:r>
      <w:r>
        <w:rPr>
          <w:rFonts w:hint="eastAsia"/>
        </w:rPr>
        <w:t>　　图 48： 危险场所计算机行业采购模式分析</w:t>
      </w:r>
      <w:r>
        <w:rPr>
          <w:rFonts w:hint="eastAsia"/>
        </w:rPr>
        <w:br/>
      </w:r>
      <w:r>
        <w:rPr>
          <w:rFonts w:hint="eastAsia"/>
        </w:rPr>
        <w:t>　　图 49： 危险场所计算机行业生产模式</w:t>
      </w:r>
      <w:r>
        <w:rPr>
          <w:rFonts w:hint="eastAsia"/>
        </w:rPr>
        <w:br/>
      </w:r>
      <w:r>
        <w:rPr>
          <w:rFonts w:hint="eastAsia"/>
        </w:rPr>
        <w:t>　　图 50： 危险场所计算机行业销售模式分析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a4a554d614c7b" w:history="1">
        <w:r>
          <w:rPr>
            <w:rStyle w:val="Hyperlink"/>
          </w:rPr>
          <w:t>2026-2032年全球与中国危险场所计算机市场现状及行业前景分析报告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a4a554d614c7b" w:history="1">
        <w:r>
          <w:rPr>
            <w:rStyle w:val="Hyperlink"/>
          </w:rPr>
          <w:t>https://www.20087.com/8/30/WeiXianChangSuoJiSuanJiHangYeQianJingFenXi.html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7dbea5dac4ac7" w:history="1">
      <w:r>
        <w:rPr>
          <w:rStyle w:val="Hyperlink"/>
        </w:rPr>
        <w:t>2026-2032年全球与中国危险场所计算机市场现状及行业前景分析报告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WeiXianChangSuoJiSuanJiHangYeQianJingFenXi.html" TargetMode="External" Id="R327a4a554d61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WeiXianChangSuoJiSuanJiHangYeQianJingFenXi.html" TargetMode="External" Id="Rc2a7dbea5dac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2026-01-28T01:17:29Z</dcterms:created>
  <dcterms:modified xsi:type="dcterms:W3CDTF">2026-01-28T02:17:29Z</dcterms:modified>
  <dc:subject>2026-2032年全球与中国危险场所计算机市场现状及行业前景分析报告</dc:subject>
  <dc:title>2026-2032年全球与中国危险场所计算机市场现状及行业前景分析报告</dc:title>
  <cp:keywords>2026-2032年全球与中国危险场所计算机市场现状及行业前景分析报告</cp:keywords>
  <dc:description>2026-2032年全球与中国危险场所计算机市场现状及行业前景分析报告</dc:description>
</cp:coreProperties>
</file>