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1c26b98de64585" w:history="1">
              <w:r>
                <w:rPr>
                  <w:rStyle w:val="Hyperlink"/>
                </w:rPr>
                <w:t>中国商用互动触控桌市场研究与发展前景报告（2027-2032年）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1c26b98de64585" w:history="1">
              <w:r>
                <w:rPr>
                  <w:rStyle w:val="Hyperlink"/>
                </w:rPr>
                <w:t>中国商用互动触控桌市场研究与发展前景报告（2027-2032年）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1c26b98de64585" w:history="1">
                <w:r>
                  <w:rPr>
                    <w:rStyle w:val="Hyperlink"/>
                  </w:rPr>
                  <w:t>https://www.20087.com/8/90/ShangYongHuDongChuKongZhuoHangYeQianJingQuShi.html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用互动触控桌是集成大尺寸触控显示、多人交互、内容协作和联网管理功能的数字化桌面终端，广泛应用于企业会议、教育培训、展览展示、零售导购和酒店餐饮等场景。商用互动触控桌形态已从单纯触控显示转向协作平台，支持多人同时触控、无线投屏、白板协作、视频会议接入和远程内容共享。电容触控、红外触控和光学触控是主流技术路径，其中电容触控因响应速度快、多点触控能力强和显示清晰度高等特点，在商用场景中应用更广。行业正从硬件销售转向“硬件+协作软件+内容生态+运维服务”一体化交付，采购方更关注设备稳定性、协作流畅度、软件兼容性和长期使用成本。高端项目开始引入AI语音助手、无接触交互、物体识别和空间协同功能，提升会议效率和用户体验。</w:t>
      </w:r>
      <w:r>
        <w:rPr>
          <w:rFonts w:hint="eastAsia"/>
        </w:rPr>
        <w:br/>
      </w:r>
      <w:r>
        <w:rPr>
          <w:rFonts w:hint="eastAsia"/>
        </w:rPr>
        <w:t>　　未来，商用互动触控桌将向智能化协作、无接触交互、多场景融合和开放生态方向演进。市场调研网认为，AI会议助手、语音控制、自动纪要和内容推荐将降低使用门槛，提升协作效率。无接触手势交互和近场识别将改善多人会议场景下的卫生与便捷性。产品将与会议室预约、视频会议、数字标牌和企业知识管理系统深度集成，从独立终端转向空间协作节点。在教育、医疗、零售和公共服务场景中，互动触控桌将承担更多沉浸式展示、远程指导和自助服务功能。具备触控显示、协作软件、系统集成和长期运维能力的企业，将在商用交互终端市场形成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1c26b98de64585" w:history="1">
        <w:r>
          <w:rPr>
            <w:rStyle w:val="Hyperlink"/>
          </w:rPr>
          <w:t>中国商用互动触控桌市场研究与发展前景报告（2027-2032年）</w:t>
        </w:r>
      </w:hyperlink>
      <w:r>
        <w:rPr>
          <w:rFonts w:hint="eastAsia"/>
        </w:rPr>
        <w:t>》，2027年商用互动触控桌行业市场规模达 亿元，预计2032年市场规模将达 亿元，期间年均复合增长率（CAGR）达 %。报告依托国家统计局、相关行业协会及科研机构的详实数据，结合商用互动触控桌行业研究团队的长期监测，系统分析了商用互动触控桌行业的市场规模、需求特征及产业链结构。报告全面阐述了商用互动触控桌行业现状，科学预测了市场前景与发展趋势，重点评估了商用互动触控桌重点企业的经营表现及竞争格局。同时，报告深入剖析了价格动态、市场集中度及品牌影响力，并对商用互动触控桌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商用互动触控桌市场概述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按照不同产品类型，商用互动触控桌主要可以分为如下几个类别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中国不同产品类型商用互动触控桌增长趋势2021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43英寸以下</w:t>
      </w:r>
      <w:r>
        <w:rPr>
          <w:rFonts w:hint="eastAsia"/>
        </w:rPr>
        <w:br/>
      </w:r>
      <w:r>
        <w:rPr>
          <w:rFonts w:hint="eastAsia"/>
        </w:rPr>
        <w:t>　　　　1.2.3 43–55英寸</w:t>
      </w:r>
      <w:r>
        <w:rPr>
          <w:rFonts w:hint="eastAsia"/>
        </w:rPr>
        <w:br/>
      </w:r>
      <w:r>
        <w:rPr>
          <w:rFonts w:hint="eastAsia"/>
        </w:rPr>
        <w:t>　　　　1.2.4 56–75英寸</w:t>
      </w:r>
      <w:r>
        <w:rPr>
          <w:rFonts w:hint="eastAsia"/>
        </w:rPr>
        <w:br/>
      </w:r>
      <w:r>
        <w:rPr>
          <w:rFonts w:hint="eastAsia"/>
        </w:rPr>
        <w:t>　　　　1.2.5 75英寸以上</w:t>
      </w:r>
      <w:r>
        <w:rPr>
          <w:rFonts w:hint="eastAsia"/>
        </w:rPr>
        <w:br/>
      </w:r>
      <w:r>
        <w:rPr>
          <w:rFonts w:hint="eastAsia"/>
        </w:rPr>
        <w:t>　　1.3 按照不同触控技术，商用互动触控桌主要可以分为如下几个类别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中国不同触控技术商用互动触控桌增长趋势2021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投射式电容触控</w:t>
      </w:r>
      <w:r>
        <w:rPr>
          <w:rFonts w:hint="eastAsia"/>
        </w:rPr>
        <w:br/>
      </w:r>
      <w:r>
        <w:rPr>
          <w:rFonts w:hint="eastAsia"/>
        </w:rPr>
        <w:t>　　　　1.3.3 红外触控</w:t>
      </w:r>
      <w:r>
        <w:rPr>
          <w:rFonts w:hint="eastAsia"/>
        </w:rPr>
        <w:br/>
      </w:r>
      <w:r>
        <w:rPr>
          <w:rFonts w:hint="eastAsia"/>
        </w:rPr>
        <w:t>　　　　1.3.4 光学触控</w:t>
      </w:r>
      <w:r>
        <w:rPr>
          <w:rFonts w:hint="eastAsia"/>
        </w:rPr>
        <w:br/>
      </w:r>
      <w:r>
        <w:rPr>
          <w:rFonts w:hint="eastAsia"/>
        </w:rPr>
        <w:t>　　　　1.3.5 其他触控技术</w:t>
      </w:r>
      <w:r>
        <w:rPr>
          <w:rFonts w:hint="eastAsia"/>
        </w:rPr>
        <w:br/>
      </w:r>
      <w:r>
        <w:rPr>
          <w:rFonts w:hint="eastAsia"/>
        </w:rPr>
        <w:t>　　1.4 按照不同安装结构，商用互动触控桌主要可以分为如下几个类别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中国不同安装结构商用互动触控桌增长趋势2021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水平桌式</w:t>
      </w:r>
      <w:r>
        <w:rPr>
          <w:rFonts w:hint="eastAsia"/>
        </w:rPr>
        <w:br/>
      </w:r>
      <w:r>
        <w:rPr>
          <w:rFonts w:hint="eastAsia"/>
        </w:rPr>
        <w:t>　　　　1.4.3 倾斜桌式</w:t>
      </w:r>
      <w:r>
        <w:rPr>
          <w:rFonts w:hint="eastAsia"/>
        </w:rPr>
        <w:br/>
      </w:r>
      <w:r>
        <w:rPr>
          <w:rFonts w:hint="eastAsia"/>
        </w:rPr>
        <w:t>　　　　1.4.4 高度可调式</w:t>
      </w:r>
      <w:r>
        <w:rPr>
          <w:rFonts w:hint="eastAsia"/>
        </w:rPr>
        <w:br/>
      </w:r>
      <w:r>
        <w:rPr>
          <w:rFonts w:hint="eastAsia"/>
        </w:rPr>
        <w:t>　　　　1.4.5 定制集成式</w:t>
      </w:r>
      <w:r>
        <w:rPr>
          <w:rFonts w:hint="eastAsia"/>
        </w:rPr>
        <w:br/>
      </w:r>
      <w:r>
        <w:rPr>
          <w:rFonts w:hint="eastAsia"/>
        </w:rPr>
        <w:t>　　1.5 从不同应用，商用互动触控桌主要包括如下几个方面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中国不同应用商用互动触控桌增长趋势2021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博物馆与展览展示</w:t>
      </w:r>
      <w:r>
        <w:rPr>
          <w:rFonts w:hint="eastAsia"/>
        </w:rPr>
        <w:br/>
      </w:r>
      <w:r>
        <w:rPr>
          <w:rFonts w:hint="eastAsia"/>
        </w:rPr>
        <w:t>　　　　1.5.3 教育</w:t>
      </w:r>
      <w:r>
        <w:rPr>
          <w:rFonts w:hint="eastAsia"/>
        </w:rPr>
        <w:br/>
      </w:r>
      <w:r>
        <w:rPr>
          <w:rFonts w:hint="eastAsia"/>
        </w:rPr>
        <w:t>　　　　1.5.4 企业与商业展示</w:t>
      </w:r>
      <w:r>
        <w:rPr>
          <w:rFonts w:hint="eastAsia"/>
        </w:rPr>
        <w:br/>
      </w:r>
      <w:r>
        <w:rPr>
          <w:rFonts w:hint="eastAsia"/>
        </w:rPr>
        <w:t>　　　　1.5.5 零售与购物中心</w:t>
      </w:r>
      <w:r>
        <w:rPr>
          <w:rFonts w:hint="eastAsia"/>
        </w:rPr>
        <w:br/>
      </w:r>
      <w:r>
        <w:rPr>
          <w:rFonts w:hint="eastAsia"/>
        </w:rPr>
        <w:t>　　　　1.5.6 酒店与娱乐</w:t>
      </w:r>
      <w:r>
        <w:rPr>
          <w:rFonts w:hint="eastAsia"/>
        </w:rPr>
        <w:br/>
      </w:r>
      <w:r>
        <w:rPr>
          <w:rFonts w:hint="eastAsia"/>
        </w:rPr>
        <w:t>　　　　1.5.7 公共服务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中国商用互动触控桌发展现状及未来趋势（2021-2032）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中国市场商用互动触控桌收入及增长率（2021-2032）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中国市场商用互动触控桌销量及增长率（2021-2032）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中国市场主要商用互动触控桌厂商分析</w:t>
      </w:r>
      <w:r>
        <w:rPr>
          <w:rFonts w:hint="eastAsia"/>
        </w:rPr>
        <w:br/>
      </w:r>
      <w:r>
        <w:rPr>
          <w:rFonts w:hint="eastAsia"/>
        </w:rPr>
        <w:t>　　2.1 中国市场主要厂商商用互动触控桌销量及市场占有率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中国市场主要厂商商用互动触控桌销量（2021-2026）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中国市场主要厂商商用互动触控桌销量市场份额（2021-2026）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中国市场主要厂商商用互动触控桌收入及市场占有率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中国市场主要厂商商用互动触控桌收入（2021-2026）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中国市场主要厂商商用互动触控桌收入市场份额（2021-2026）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2025年中国市场主要厂商商用互动触控桌收入排名</w:t>
      </w:r>
      <w:r>
        <w:rPr>
          <w:rFonts w:hint="eastAsia"/>
        </w:rPr>
        <w:br/>
      </w:r>
      <w:r>
        <w:rPr>
          <w:rFonts w:hint="eastAsia"/>
        </w:rPr>
        <w:t>　　2.3 中国市场主要厂商商用互动触控桌价格（2021-2026）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中国市场主要厂商商用互动触控桌总部及产地分布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中国市场主要厂商成立时间及商用互动触控桌商业化日期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中国市场主要厂商商用互动触控桌产品类型及应用</w:t>
      </w:r>
      <w:r>
        <w:rPr>
          <w:rFonts w:hint="eastAsia"/>
        </w:rPr>
        <w:br/>
      </w:r>
      <w:r>
        <w:rPr>
          <w:rFonts w:hint="eastAsia"/>
        </w:rPr>
        <w:t>　　2.7 商用互动触控桌行业集中度、竞争程度分析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商用互动触控桌行业集中度分析：2025年中国Top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中国市场商用互动触控桌第一梯队、第二梯队和第三梯队厂商（品牌）及2025年市场份额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重点企业（1）在中国市场商用互动触控桌销量、收入、价格及毛利率（2021-2026）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重点企业（2）在中国市场商用互动触控桌销量、收入、价格及毛利率（2021-2026）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重点企业（3）在中国市场商用互动触控桌销量、收入、价格及毛利率（2021-2026）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重点企业（4）在中国市场商用互动触控桌销量、收入、价格及毛利率（2021-2026）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重点企业（5）在中国市场商用互动触控桌销量、收入、价格及毛利率（2021-2026）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重点企业（6）在中国市场商用互动触控桌销量、收入、价格及毛利率（2021-2026）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重点企业（7）在中国市场商用互动触控桌销量、收入、价格及毛利率（2021-2026）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重点企业（8）在中国市场商用互动触控桌销量、收入、价格及毛利率（2021-2026）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重点企业（9）在中国市场商用互动触控桌销量、收入、价格及毛利率（2021-2026）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重点企业（10）在中国市场商用互动触控桌销量、收入、价格及毛利率（2021-2026）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重点企业（11）在中国市场商用互动触控桌销量、收入、价格及毛利率（2021-2026）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重点企业（12）在中国市场商用互动触控桌销量、收入、价格及毛利率（2021-2026）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重点企业（13）在中国市场商用互动触控桌销量、收入、价格及毛利率（2021-2026）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重点企业（14）在中国市场商用互动触控桌销量、收入、价格及毛利率（2021-2026）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重点企业（15）在中国市场商用互动触控桌销量、收入、价格及毛利率（2021-2026）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不同产品类型商用互动触控桌分析</w:t>
      </w:r>
      <w:r>
        <w:rPr>
          <w:rFonts w:hint="eastAsia"/>
        </w:rPr>
        <w:br/>
      </w:r>
      <w:r>
        <w:rPr>
          <w:rFonts w:hint="eastAsia"/>
        </w:rPr>
        <w:t>　　4.1 中国市场不同产品类型商用互动触控桌销量（2021-2032）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中国市场不同产品类型商用互动触控桌销量及市场份额（2021-2026）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中国市场不同产品类型商用互动触控桌销量预测（2027-2032）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中国市场不同产品类型商用互动触控桌规模（2021-2032）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中国市场不同产品类型商用互动触控桌规模及市场份额（2021-2026）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中国市场不同产品类型商用互动触控桌规模预测（2027-2032）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中国市场不同产品类型商用互动触控桌价格走势（2021-2032）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不同应用商用互动触控桌分析</w:t>
      </w:r>
      <w:r>
        <w:rPr>
          <w:rFonts w:hint="eastAsia"/>
        </w:rPr>
        <w:br/>
      </w:r>
      <w:r>
        <w:rPr>
          <w:rFonts w:hint="eastAsia"/>
        </w:rPr>
        <w:t>　　5.1 中国市场不同应用商用互动触控桌销量（2021-2032）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中国市场不同应用商用互动触控桌销量及市场份额（2021-2026）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中国市场不同应用商用互动触控桌销量预测（2027-2032）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中国市场不同应用商用互动触控桌规模（2021-2032）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中国市场不同应用商用互动触控桌规模及市场份额（2021-2026）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中国市场不同应用商用互动触控桌规模预测（2027-2032）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中国市场不同应用商用互动触控桌价格走势（2021-2032）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商用互动触控桌行业发展分析---发展趋势</w:t>
      </w:r>
      <w:r>
        <w:rPr>
          <w:rFonts w:hint="eastAsia"/>
        </w:rPr>
        <w:br/>
      </w:r>
      <w:r>
        <w:rPr>
          <w:rFonts w:hint="eastAsia"/>
        </w:rPr>
        <w:t>　　6.2 商用互动触控桌行业发展分析---厂商壁垒</w:t>
      </w:r>
      <w:r>
        <w:rPr>
          <w:rFonts w:hint="eastAsia"/>
        </w:rPr>
        <w:br/>
      </w:r>
      <w:r>
        <w:rPr>
          <w:rFonts w:hint="eastAsia"/>
        </w:rPr>
        <w:t>　　6.3 商用互动触控桌行业发展分析---驱动因素</w:t>
      </w:r>
      <w:r>
        <w:rPr>
          <w:rFonts w:hint="eastAsia"/>
        </w:rPr>
        <w:br/>
      </w:r>
      <w:r>
        <w:rPr>
          <w:rFonts w:hint="eastAsia"/>
        </w:rPr>
        <w:t>　　6.4 商用互动触控桌行业发展分析---制约因素</w:t>
      </w:r>
      <w:r>
        <w:rPr>
          <w:rFonts w:hint="eastAsia"/>
        </w:rPr>
        <w:br/>
      </w:r>
      <w:r>
        <w:rPr>
          <w:rFonts w:hint="eastAsia"/>
        </w:rPr>
        <w:t>　　6.5 商用互动触控桌中国企业SWOT分析</w:t>
      </w:r>
      <w:r>
        <w:rPr>
          <w:rFonts w:hint="eastAsia"/>
        </w:rPr>
        <w:br/>
      </w:r>
      <w:r>
        <w:rPr>
          <w:rFonts w:hint="eastAsia"/>
        </w:rPr>
        <w:t>　　6.6 商用互动触控桌行业发展分析---行业政策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商用互动触控桌行业产业链简介</w:t>
      </w:r>
      <w:r>
        <w:rPr>
          <w:rFonts w:hint="eastAsia"/>
        </w:rPr>
        <w:br/>
      </w:r>
      <w:r>
        <w:rPr>
          <w:rFonts w:hint="eastAsia"/>
        </w:rPr>
        <w:t>　　7.2 商用互动触控桌产业链分析-上游</w:t>
      </w:r>
      <w:r>
        <w:rPr>
          <w:rFonts w:hint="eastAsia"/>
        </w:rPr>
        <w:br/>
      </w:r>
      <w:r>
        <w:rPr>
          <w:rFonts w:hint="eastAsia"/>
        </w:rPr>
        <w:t>　　7.3 商用互动触控桌产业链分析-中游</w:t>
      </w:r>
      <w:r>
        <w:rPr>
          <w:rFonts w:hint="eastAsia"/>
        </w:rPr>
        <w:br/>
      </w:r>
      <w:r>
        <w:rPr>
          <w:rFonts w:hint="eastAsia"/>
        </w:rPr>
        <w:t>　　7.4 商用互动触控桌产业链分析-下游</w:t>
      </w:r>
      <w:r>
        <w:rPr>
          <w:rFonts w:hint="eastAsia"/>
        </w:rPr>
        <w:br/>
      </w:r>
      <w:r>
        <w:rPr>
          <w:rFonts w:hint="eastAsia"/>
        </w:rPr>
        <w:t>　　7.5 商用互动触控桌行业采购模式</w:t>
      </w:r>
      <w:r>
        <w:rPr>
          <w:rFonts w:hint="eastAsia"/>
        </w:rPr>
        <w:br/>
      </w:r>
      <w:r>
        <w:rPr>
          <w:rFonts w:hint="eastAsia"/>
        </w:rPr>
        <w:t>　　7.6 商用互动触控桌行业生产模式</w:t>
      </w:r>
      <w:r>
        <w:rPr>
          <w:rFonts w:hint="eastAsia"/>
        </w:rPr>
        <w:br/>
      </w:r>
      <w:r>
        <w:rPr>
          <w:rFonts w:hint="eastAsia"/>
        </w:rPr>
        <w:t>　　7.7 商用互动触控桌行业销售模式及销售渠道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中国本土商用互动触控桌产能、产量分析</w:t>
      </w:r>
      <w:r>
        <w:rPr>
          <w:rFonts w:hint="eastAsia"/>
        </w:rPr>
        <w:br/>
      </w:r>
      <w:r>
        <w:rPr>
          <w:rFonts w:hint="eastAsia"/>
        </w:rPr>
        <w:t>　　8.1 中国商用互动触控桌供需现状及预测（2021-2032）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中国商用互动触控桌产能、产量、产能利用率及发展趋势（2021-2032）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中国商用互动触控桌产量、市场需求量及发展趋势（2021-2032）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中国商用互动触控桌进出口分析</w:t>
      </w:r>
      <w:r>
        <w:rPr>
          <w:rFonts w:hint="eastAsia"/>
        </w:rPr>
        <w:br/>
      </w:r>
      <w:r>
        <w:rPr>
          <w:rFonts w:hint="eastAsia"/>
        </w:rPr>
        <w:t>　　　　8.2.1 中国市场商用互动触控桌主要进口来源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中国市场商用互动触控桌主要出口目的地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不同产品类型商用互动触控桌市场规模2021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不同触控技术商用互动触控桌市场规模2021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不同安装结构商用互动触控桌市场规模2021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不同应用商用互动触控桌市场规模2021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中国市场主要厂商商用互动触控桌销量（2021-2026）&amp;（台）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中国市场主要厂商商用互动触控桌销量市场份额（2021-2026）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中国市场主要厂商商用互动触控桌收入（2021-2026）&amp;（万元）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中国市场主要厂商商用互动触控桌收入份额（2021-2026）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2025年中国主要生产商商用互动触控桌收入排名（万元）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中国市场主要厂商商用互动触控桌价格（2021-2026）&amp;（元/台）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中国市场主要厂商商用互动触控桌总部及产地分布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中国市场主要厂商成立时间及商用互动触控桌商业化日期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中国市场主要厂商商用互动触控桌产品类型及应用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2025年中国市场商用互动触控桌主要厂商市场地位（第一梯队、第二梯队和第三梯队）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商用互动触控桌市场投资、并购等现状分析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商用互动触控桌销量（台）、收入（万元）、价格（元/台）及毛利率（2021-2026）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商用互动触控桌销量（台）、收入（万元）、价格（元/台）及毛利率（2021-2026）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商用互动触控桌销量（台）、收入（万元）、价格（元/台）及毛利率（2021-2026）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商用互动触控桌销量（台）、收入（万元）、价格（元/台）及毛利率（2021-2026）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商用互动触控桌销量（台）、收入（万元）、价格（元/台）及毛利率（2021-2026）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商用互动触控桌销量（台）、收入（万元）、价格（元/台）及毛利率（2021-2026）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商用互动触控桌销量（台）、收入（万元）、价格（元/台）及毛利率（2021-2026）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商用互动触控桌销量（台）、收入（万元）、价格（元/台）及毛利率（2021-2026）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商用互动触控桌销量（台）、收入（万元）、价格（元/台）及毛利率（2021-2026）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商用互动触控桌销量（台）、收入（万元）、价格（元/台）及毛利率（2021-2026）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商用互动触控桌销量（台）、收入（万元）、价格（元/台）及毛利率（2021-2026）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商用互动触控桌销量（台）、收入（万元）、价格（元/台）及毛利率（2021-2026）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商用互动触控桌销量（台）、收入（万元）、价格（元/台）及毛利率（2021-2026）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商用互动触控桌销量（台）、收入（万元）、价格（元/台）及毛利率（2021-2026）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商用互动触控桌生产基地、总部、竞争对手及市场地位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商用互动触控桌产品规格、参数及市场应用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商用互动触控桌销量（台）、收入（万元）、价格（元/台）及毛利率（2021-2026）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中国市场不同产品类型商用互动触控桌销量（2021-2026）&amp;（台）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中国市场不同产品类型商用互动触控桌销量市场份额（2021-2026）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中国市场不同产品类型商用互动触控桌销量预测（2027-2032）&amp;（台）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中国市场不同产品类型商用互动触控桌销量市场份额预测（2027-2032）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中国市场不同产品类型商用互动触控桌规模（2021-2026）&amp;（万元）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中国市场不同产品类型商用互动触控桌规模市场份额（2021-2026）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中国市场不同产品类型商用互动触控桌规模预测（2027-2032）&amp;（万元）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中国市场不同产品类型商用互动触控桌规模市场份额预测（2027-2032）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中国市场不同应用商用互动触控桌销量（2021-2026）&amp;（台）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中国市场不同应用商用互动触控桌销量市场份额（2021-2026）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中国市场不同应用商用互动触控桌销量预测（2027-2032）&amp;（台）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102： 中国市场不同应用商用互动触控桌销量市场份额预测（2027-2032）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中国市场不同应用商用互动触控桌规模（2021-2026）&amp;（万元）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中国市场不同应用商用互动触控桌规模市场份额（2021-2026）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中国市场不同应用商用互动触控桌规模预测（2027-2032）&amp;（万元）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中国市场不同应用商用互动触控桌规模市场份额预测（2027-2032）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商用互动触控桌行业发展分析---发展趋势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商用互动触控桌行业发展分析---厂商壁垒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商用互动触控桌行业发展分析---驱动因素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商用互动触控桌行业发展分析---制约因素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商用互动触控桌行业相关重点政策一览</w:t>
      </w:r>
      <w:r>
        <w:rPr>
          <w:rFonts w:hint="eastAsia"/>
        </w:rPr>
        <w:br/>
      </w:r>
      <w:r>
        <w:rPr>
          <w:rFonts w:hint="eastAsia"/>
        </w:rPr>
        <w:t>　　表 112： 商用互动触控桌行业供应链分析</w:t>
      </w:r>
      <w:r>
        <w:rPr>
          <w:rFonts w:hint="eastAsia"/>
        </w:rPr>
        <w:br/>
      </w:r>
      <w:r>
        <w:rPr>
          <w:rFonts w:hint="eastAsia"/>
        </w:rPr>
        <w:t>　　表 113： 商用互动触控桌上游原料供应商</w:t>
      </w:r>
      <w:r>
        <w:rPr>
          <w:rFonts w:hint="eastAsia"/>
        </w:rPr>
        <w:br/>
      </w:r>
      <w:r>
        <w:rPr>
          <w:rFonts w:hint="eastAsia"/>
        </w:rPr>
        <w:t>　　表 114： 商用互动触控桌行业主要下游客户</w:t>
      </w:r>
      <w:r>
        <w:rPr>
          <w:rFonts w:hint="eastAsia"/>
        </w:rPr>
        <w:br/>
      </w:r>
      <w:r>
        <w:rPr>
          <w:rFonts w:hint="eastAsia"/>
        </w:rPr>
        <w:t>　　表 115： 商用互动触控桌典型经销商</w:t>
      </w:r>
      <w:r>
        <w:rPr>
          <w:rFonts w:hint="eastAsia"/>
        </w:rPr>
        <w:br/>
      </w:r>
      <w:r>
        <w:rPr>
          <w:rFonts w:hint="eastAsia"/>
        </w:rPr>
        <w:t>　　表 116： 中国商用互动触控桌产量、销量、进口量及出口量（2021-2026）&amp;（台）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中国商用互动触控桌产量、销量、进口量及出口量预测（2027-2032）&amp;（台）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118： 中国市场商用互动触控桌主要进口来源</w:t>
      </w:r>
      <w:r>
        <w:rPr>
          <w:rFonts w:hint="eastAsia"/>
        </w:rPr>
        <w:br/>
      </w:r>
      <w:r>
        <w:rPr>
          <w:rFonts w:hint="eastAsia"/>
        </w:rPr>
        <w:t>　　表 119： 中国市场商用互动触控桌主要出口目的地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商用互动触控桌产品图片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中国不同产品类型商用互动触控桌市场规模市场份额2025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43英寸以下产品图片</w:t>
      </w:r>
      <w:r>
        <w:rPr>
          <w:rFonts w:hint="eastAsia"/>
        </w:rPr>
        <w:br/>
      </w:r>
      <w:r>
        <w:rPr>
          <w:rFonts w:hint="eastAsia"/>
        </w:rPr>
        <w:t>　　图 4： 43–55英寸产品图片</w:t>
      </w:r>
      <w:r>
        <w:rPr>
          <w:rFonts w:hint="eastAsia"/>
        </w:rPr>
        <w:br/>
      </w:r>
      <w:r>
        <w:rPr>
          <w:rFonts w:hint="eastAsia"/>
        </w:rPr>
        <w:t>　　图 5： 56–75英寸产品图片</w:t>
      </w:r>
      <w:r>
        <w:rPr>
          <w:rFonts w:hint="eastAsia"/>
        </w:rPr>
        <w:br/>
      </w:r>
      <w:r>
        <w:rPr>
          <w:rFonts w:hint="eastAsia"/>
        </w:rPr>
        <w:t>　　图 6： 75英寸以上产品图片</w:t>
      </w:r>
      <w:r>
        <w:rPr>
          <w:rFonts w:hint="eastAsia"/>
        </w:rPr>
        <w:br/>
      </w:r>
      <w:r>
        <w:rPr>
          <w:rFonts w:hint="eastAsia"/>
        </w:rPr>
        <w:t>　　图 7： 中国不同触控技术商用互动触控桌市场规模市场份额2025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投射式电容触控产品图片</w:t>
      </w:r>
      <w:r>
        <w:rPr>
          <w:rFonts w:hint="eastAsia"/>
        </w:rPr>
        <w:br/>
      </w:r>
      <w:r>
        <w:rPr>
          <w:rFonts w:hint="eastAsia"/>
        </w:rPr>
        <w:t>　　图 9： 红外触控产品图片</w:t>
      </w:r>
      <w:r>
        <w:rPr>
          <w:rFonts w:hint="eastAsia"/>
        </w:rPr>
        <w:br/>
      </w:r>
      <w:r>
        <w:rPr>
          <w:rFonts w:hint="eastAsia"/>
        </w:rPr>
        <w:t>　　图 10： 光学触控产品图片</w:t>
      </w:r>
      <w:r>
        <w:rPr>
          <w:rFonts w:hint="eastAsia"/>
        </w:rPr>
        <w:br/>
      </w:r>
      <w:r>
        <w:rPr>
          <w:rFonts w:hint="eastAsia"/>
        </w:rPr>
        <w:t>　　图 11： 其他触控技术产品图片</w:t>
      </w:r>
      <w:r>
        <w:rPr>
          <w:rFonts w:hint="eastAsia"/>
        </w:rPr>
        <w:br/>
      </w:r>
      <w:r>
        <w:rPr>
          <w:rFonts w:hint="eastAsia"/>
        </w:rPr>
        <w:t>　　图 12： 中国不同安装结构商用互动触控桌市场规模市场份额2025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水平桌式产品图片</w:t>
      </w:r>
      <w:r>
        <w:rPr>
          <w:rFonts w:hint="eastAsia"/>
        </w:rPr>
        <w:br/>
      </w:r>
      <w:r>
        <w:rPr>
          <w:rFonts w:hint="eastAsia"/>
        </w:rPr>
        <w:t>　　图 14： 倾斜桌式产品图片</w:t>
      </w:r>
      <w:r>
        <w:rPr>
          <w:rFonts w:hint="eastAsia"/>
        </w:rPr>
        <w:br/>
      </w:r>
      <w:r>
        <w:rPr>
          <w:rFonts w:hint="eastAsia"/>
        </w:rPr>
        <w:t>　　图 15： 高度可调式产品图片</w:t>
      </w:r>
      <w:r>
        <w:rPr>
          <w:rFonts w:hint="eastAsia"/>
        </w:rPr>
        <w:br/>
      </w:r>
      <w:r>
        <w:rPr>
          <w:rFonts w:hint="eastAsia"/>
        </w:rPr>
        <w:t>　　图 16： 定制集成式产品图片</w:t>
      </w:r>
      <w:r>
        <w:rPr>
          <w:rFonts w:hint="eastAsia"/>
        </w:rPr>
        <w:br/>
      </w:r>
      <w:r>
        <w:rPr>
          <w:rFonts w:hint="eastAsia"/>
        </w:rPr>
        <w:t>　　图 17： 中国不同应用商用互动触控桌市场份额2025 &amp; 2032</w:t>
      </w:r>
      <w:r>
        <w:rPr>
          <w:rFonts w:hint="eastAsia"/>
        </w:rPr>
        <w:br/>
      </w:r>
      <w:r>
        <w:rPr>
          <w:rFonts w:hint="eastAsia"/>
        </w:rPr>
        <w:t>　　图 18： 博物馆与展览展示</w:t>
      </w:r>
      <w:r>
        <w:rPr>
          <w:rFonts w:hint="eastAsia"/>
        </w:rPr>
        <w:br/>
      </w:r>
      <w:r>
        <w:rPr>
          <w:rFonts w:hint="eastAsia"/>
        </w:rPr>
        <w:t>　　图 19： 教育</w:t>
      </w:r>
      <w:r>
        <w:rPr>
          <w:rFonts w:hint="eastAsia"/>
        </w:rPr>
        <w:br/>
      </w:r>
      <w:r>
        <w:rPr>
          <w:rFonts w:hint="eastAsia"/>
        </w:rPr>
        <w:t>　　图 20： 企业与商业展示</w:t>
      </w:r>
      <w:r>
        <w:rPr>
          <w:rFonts w:hint="eastAsia"/>
        </w:rPr>
        <w:br/>
      </w:r>
      <w:r>
        <w:rPr>
          <w:rFonts w:hint="eastAsia"/>
        </w:rPr>
        <w:t>　　图 21： 零售与购物中心</w:t>
      </w:r>
      <w:r>
        <w:rPr>
          <w:rFonts w:hint="eastAsia"/>
        </w:rPr>
        <w:br/>
      </w:r>
      <w:r>
        <w:rPr>
          <w:rFonts w:hint="eastAsia"/>
        </w:rPr>
        <w:t>　　图 22： 酒店与娱乐</w:t>
      </w:r>
      <w:r>
        <w:rPr>
          <w:rFonts w:hint="eastAsia"/>
        </w:rPr>
        <w:br/>
      </w:r>
      <w:r>
        <w:rPr>
          <w:rFonts w:hint="eastAsia"/>
        </w:rPr>
        <w:t>　　图 23： 公共服务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中国市场商用互动触控桌市场规模，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中国市场商用互动触控桌收入及增长率（2021-2032）&amp;（万元）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中国市场商用互动触控桌销量及增长率（2021-2032）&amp;（台）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2025年中国市场主要厂商商用互动触控桌销量市场份额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2025年中国市场主要厂商商用互动触控桌收入市场份额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2025年中国市场前五大厂商商用互动触控桌市场份额</w:t>
      </w:r>
      <w:r>
        <w:rPr>
          <w:rFonts w:hint="eastAsia"/>
        </w:rPr>
        <w:br/>
      </w:r>
      <w:r>
        <w:rPr>
          <w:rFonts w:hint="eastAsia"/>
        </w:rPr>
        <w:t>　　图 31： 2025年中国市场商用互动触控桌第一梯队、第二梯队和第三梯队厂商（品牌）及市场份额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中国市场不同产品类型商用互动触控桌价格走势（2021-2032）&amp;（元/台）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33： 中国市场不同应用商用互动触控桌价格走势（2021-2032）&amp;（元/台）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34： 商用互动触控桌中国企业SWOT分析</w:t>
      </w:r>
      <w:r>
        <w:rPr>
          <w:rFonts w:hint="eastAsia"/>
        </w:rPr>
        <w:br/>
      </w:r>
      <w:r>
        <w:rPr>
          <w:rFonts w:hint="eastAsia"/>
        </w:rPr>
        <w:t>　　图 35： 商用互动触控桌产业链</w:t>
      </w:r>
      <w:r>
        <w:rPr>
          <w:rFonts w:hint="eastAsia"/>
        </w:rPr>
        <w:br/>
      </w:r>
      <w:r>
        <w:rPr>
          <w:rFonts w:hint="eastAsia"/>
        </w:rPr>
        <w:t>　　图 36： 商用互动触控桌行业采购模式分析</w:t>
      </w:r>
      <w:r>
        <w:rPr>
          <w:rFonts w:hint="eastAsia"/>
        </w:rPr>
        <w:br/>
      </w:r>
      <w:r>
        <w:rPr>
          <w:rFonts w:hint="eastAsia"/>
        </w:rPr>
        <w:t>　　图 37： 商用互动触控桌行业生产模式分析</w:t>
      </w:r>
      <w:r>
        <w:rPr>
          <w:rFonts w:hint="eastAsia"/>
        </w:rPr>
        <w:br/>
      </w:r>
      <w:r>
        <w:rPr>
          <w:rFonts w:hint="eastAsia"/>
        </w:rPr>
        <w:t>　　图 38： 商用互动触控桌行业销售模式分析</w:t>
      </w:r>
      <w:r>
        <w:rPr>
          <w:rFonts w:hint="eastAsia"/>
        </w:rPr>
        <w:br/>
      </w:r>
      <w:r>
        <w:rPr>
          <w:rFonts w:hint="eastAsia"/>
        </w:rPr>
        <w:t>　　图 39： 中国商用互动触控桌产能、产量、产能利用率及发展趋势（2021-2032）&amp;（台）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中国商用互动触控桌产量、市场需求量及发展趋势（2021-2032）&amp;（台）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1c26b98de64585" w:history="1">
        <w:r>
          <w:rPr>
            <w:rStyle w:val="Hyperlink"/>
          </w:rPr>
          <w:t>中国商用互动触控桌市场研究与发展前景报告（2027-2032年）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1c26b98de64585" w:history="1">
        <w:r>
          <w:rPr>
            <w:rStyle w:val="Hyperlink"/>
          </w:rPr>
          <w:t>https://www.20087.com/8/90/ShangYongHuDongChuKongZhuoHangYeQianJingQuShi.html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c2ee3086d74513" w:history="1">
      <w:r>
        <w:rPr>
          <w:rStyle w:val="Hyperlink"/>
        </w:rPr>
        <w:t>中国商用互动触控桌市场研究与发展前景报告（2027-2032年）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0/ShangYongHuDongChuKongZhuoHangYeQianJingQuShi.html" TargetMode="External" Id="R1b1c26b98de645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0/ShangYongHuDongChuKongZhuoHangYeQianJingQuShi.html" TargetMode="External" Id="R0bc2ee3086d745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2026-10-15T07:12:09Z</dcterms:created>
  <dcterms:modified xsi:type="dcterms:W3CDTF">2026-10-15T08:12:09Z</dcterms:modified>
  <dc:subject>中国商用互动触控桌市场研究与发展前景报告（2027-2032年）</dc:subject>
  <dc:title>中国商用互动触控桌市场研究与发展前景报告（2027-2032年）</dc:title>
  <cp:keywords>中国商用互动触控桌市场研究与发展前景报告（2027-2032年）</cp:keywords>
  <dc:description>中国商用互动触控桌市场研究与发展前景报告（2027-2032年）</dc:description>
</cp:coreProperties>
</file>