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ecc48761c442c" w:history="1">
              <w:r>
                <w:rPr>
                  <w:rStyle w:val="Hyperlink"/>
                </w:rPr>
                <w:t>2026-2032年中国实验桌行业现状调研与行业前景分析报告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ecc48761c442c" w:history="1">
              <w:r>
                <w:rPr>
                  <w:rStyle w:val="Hyperlink"/>
                </w:rPr>
                <w:t>2026-2032年中国实验桌行业现状调研与行业前景分析报告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ecc48761c442c" w:history="1">
                <w:r>
                  <w:rPr>
                    <w:rStyle w:val="Hyperlink"/>
                  </w:rPr>
                  <w:t>https://www.20087.com/8/60/ShiYanZhuoDeXianZhuangYuFaZhanQianJing.html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桌是科研、教学与检测活动的核心工作平台，需兼顾化学耐腐蚀、物理承重、水电集成及人体工学等多重功能。目前，实验桌主流台面材料包括实芯理化板、环氧树脂板、陶瓷板及不锈钢，分别适用于常规化学、高温强酸或洁净室场景。结构框架多采用全钢或钢木组合，配备可调地脚、线槽及通风接口。高端实验桌集成中央供水供气系统、紧急洗眼器及智能电源管理模块，支持模块化扩展。行业普遍参照SEFA、EN 14073等标准，对耐刮擦、耐冲击及防火性能作出规范。然而，部分老旧实验室仍使用贴面刨花板台面，存在遇潮膨胀、试剂渗透等问题，影响使用安全。</w:t>
      </w:r>
      <w:r>
        <w:rPr>
          <w:rFonts w:hint="eastAsia"/>
        </w:rPr>
        <w:br/>
      </w:r>
      <w:r>
        <w:rPr>
          <w:rFonts w:hint="eastAsia"/>
        </w:rPr>
        <w:t>　　未来，实验桌将深度融合智能交互、可持续材料与柔性空间理念。嵌入式触控面板可控制局部照明、排风与设备电源，实现“桌面即界面”的操作体验。台面材料将采用自修复涂层或光催化抗菌表面，提升卫生与耐久性。在绿色建筑框架下，再生钢材框架与FSC认证木质组件将强化ESG属性。模块化快装系统支持实验桌按研究需求灵活重组，适配合成生物学、微流控等新兴学科布局。此外，数字孪生模型将用于实验室规划阶段的动线仿真与安全评估。实验桌正从静态家具演变为支持高效、安全、可持续科研活动的智能工作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ecc48761c442c" w:history="1">
        <w:r>
          <w:rPr>
            <w:rStyle w:val="Hyperlink"/>
          </w:rPr>
          <w:t>2026-2032年中国实验桌行业现状调研与行业前景分析报告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实验桌行业的市场规模、需求动态及产业链结构。报告详细解析了实验桌市场价格变化、行业竞争格局及重点企业的经营现状，并对未来市场前景与发展趋势进行了科学预测。同时，报告通过细分市场领域，评估了实验桌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实验桌行业概述</w:t>
      </w:r>
      <w:r>
        <w:rPr>
          <w:rFonts w:hint="eastAsia"/>
        </w:rPr>
        <w:br/>
      </w:r>
      <w:r>
        <w:rPr>
          <w:rFonts w:hint="eastAsia"/>
        </w:rPr>
        <w:t>　　第一节 实验桌定义与分类</w:t>
      </w:r>
      <w:r>
        <w:rPr>
          <w:rFonts w:hint="eastAsia"/>
        </w:rPr>
        <w:br/>
      </w:r>
      <w:r>
        <w:rPr>
          <w:rFonts w:hint="eastAsia"/>
        </w:rPr>
        <w:t>　　第二节 实验桌应用领域</w:t>
      </w:r>
      <w:r>
        <w:rPr>
          <w:rFonts w:hint="eastAsia"/>
        </w:rPr>
        <w:br/>
      </w:r>
      <w:r>
        <w:rPr>
          <w:rFonts w:hint="eastAsia"/>
        </w:rPr>
        <w:t>　　第三节 实验桌行业经济指标分析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2020-2025年全球实验桌市场规模与趋势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主要国家与地区实验桌市场分析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中国实验桌行业市场分析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一、国内实验桌产能及利用情况</w:t>
      </w:r>
      <w:r>
        <w:rPr>
          <w:rFonts w:hint="eastAsia"/>
        </w:rPr>
        <w:br/>
      </w:r>
      <w:r>
        <w:rPr>
          <w:rFonts w:hint="eastAsia"/>
        </w:rPr>
        <w:t>　　　　二、实验桌产能扩张与投资动态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2026-2032年实验桌行业产量统计与趋势预测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1、2020-2025年实验桌产量及增长趋势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二、影响实验桌产量的关键因素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三、2026-2032年实验桌产量预测</w:t>
      </w:r>
      <w:r>
        <w:rPr>
          <w:rFonts w:hint="eastAsia"/>
        </w:rPr>
        <w:br/>
      </w:r>
      <w:r>
        <w:rPr>
          <w:rFonts w:hint="eastAsia"/>
        </w:rPr>
        <w:t>　　第三节 2026-2032年实验桌市场需求与销售分析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一、2025-2026年实验桌行业需求现状</w:t>
      </w:r>
      <w:r>
        <w:rPr>
          <w:rFonts w:hint="eastAsia"/>
        </w:rPr>
        <w:br/>
      </w:r>
      <w:r>
        <w:rPr>
          <w:rFonts w:hint="eastAsia"/>
        </w:rPr>
        <w:t>　　　　二、实验桌客户群体与需求特点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一、2025-2026年实验桌各应用领域市场现状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2025-2026年实验桌行业技术发展现状及趋势分析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国内外实验桌行业技术差异与原因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2020-2025年中国实验桌行业进出口情况分析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一、2020-2025年实验桌进口规模及增长情况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一、2020-2025年实验桌出口规模及增长情况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2020-2025年中国实验桌行业规模情况</w:t>
      </w:r>
      <w:r>
        <w:rPr>
          <w:rFonts w:hint="eastAsia"/>
        </w:rPr>
        <w:br/>
      </w:r>
      <w:r>
        <w:rPr>
          <w:rFonts w:hint="eastAsia"/>
        </w:rPr>
        <w:t>　　　　一、实验桌行业企业数量规模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二、实验桌行业从业人员规模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2020-2025年中国实验桌行业财务能力分析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一、实验桌行业盈利能力</w:t>
      </w:r>
      <w:r>
        <w:rPr>
          <w:rFonts w:hint="eastAsia"/>
        </w:rPr>
        <w:br/>
      </w:r>
      <w:r>
        <w:rPr>
          <w:rFonts w:hint="eastAsia"/>
        </w:rPr>
        <w:t>　　　　二、实验桌行业偿债能力</w:t>
      </w:r>
      <w:r>
        <w:rPr>
          <w:rFonts w:hint="eastAsia"/>
        </w:rPr>
        <w:br/>
      </w:r>
      <w:r>
        <w:rPr>
          <w:rFonts w:hint="eastAsia"/>
        </w:rPr>
        <w:t>　　　　三、实验桌行业营运能力</w:t>
      </w:r>
      <w:r>
        <w:rPr>
          <w:rFonts w:hint="eastAsia"/>
        </w:rPr>
        <w:br/>
      </w:r>
      <w:r>
        <w:rPr>
          <w:rFonts w:hint="eastAsia"/>
        </w:rPr>
        <w:t>　　　　四、实验桌行业发展能力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中国实验桌行业竞争格局分析</w:t>
      </w:r>
      <w:r>
        <w:rPr>
          <w:rFonts w:hint="eastAsia"/>
        </w:rPr>
        <w:br/>
      </w:r>
      <w:r>
        <w:rPr>
          <w:rFonts w:hint="eastAsia"/>
        </w:rPr>
        <w:t>　　第一节 实验桌行业竞争格局总览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2020-2025年实验桌行业企业并购活动分析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中国实验桌行业风险与对策</w:t>
      </w:r>
      <w:r>
        <w:rPr>
          <w:rFonts w:hint="eastAsia"/>
        </w:rPr>
        <w:br/>
      </w:r>
      <w:r>
        <w:rPr>
          <w:rFonts w:hint="eastAsia"/>
        </w:rPr>
        <w:t>　　第一节 实验桌行业SWOT分析</w:t>
      </w:r>
      <w:r>
        <w:rPr>
          <w:rFonts w:hint="eastAsia"/>
        </w:rPr>
        <w:br/>
      </w:r>
      <w:r>
        <w:rPr>
          <w:rFonts w:hint="eastAsia"/>
        </w:rPr>
        <w:t>　　　　一、实验桌行业优势</w:t>
      </w:r>
      <w:r>
        <w:rPr>
          <w:rFonts w:hint="eastAsia"/>
        </w:rPr>
        <w:br/>
      </w:r>
      <w:r>
        <w:rPr>
          <w:rFonts w:hint="eastAsia"/>
        </w:rPr>
        <w:t>　　　　二、实验桌行业劣势</w:t>
      </w:r>
      <w:r>
        <w:rPr>
          <w:rFonts w:hint="eastAsia"/>
        </w:rPr>
        <w:br/>
      </w:r>
      <w:r>
        <w:rPr>
          <w:rFonts w:hint="eastAsia"/>
        </w:rPr>
        <w:t>　　　　三、实验桌市场机会</w:t>
      </w:r>
      <w:r>
        <w:rPr>
          <w:rFonts w:hint="eastAsia"/>
        </w:rPr>
        <w:br/>
      </w:r>
      <w:r>
        <w:rPr>
          <w:rFonts w:hint="eastAsia"/>
        </w:rPr>
        <w:t>　　　　四、实验桌市场威胁</w:t>
      </w:r>
      <w:r>
        <w:rPr>
          <w:rFonts w:hint="eastAsia"/>
        </w:rPr>
        <w:br/>
      </w:r>
      <w:r>
        <w:rPr>
          <w:rFonts w:hint="eastAsia"/>
        </w:rPr>
        <w:t>　　第二节 实验桌行业风险及对策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2025-2026年实验桌行业发展环境分析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2026-2032年实验桌行业发展趋势与方向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2026-2032年实验桌行业发展潜力与机遇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[⋅中⋅智⋅林]实验桌行业发展建议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2020-2025年中国实验桌市场规模及增长情况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2020-2025年中国实验桌行业产能及增长趋势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2026-2032年中国实验桌行业产能预测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2020-2025年中国实验桌行业产量及增长趋势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2026-2032年中国实验桌行业产量预测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2026-2032年中国实验桌行业市场需求预测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2020-2025年中国实验桌行业进口量及增速统计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2020-2025年中国实验桌行业出口量及增速统计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2026年实验桌行业壁垒</w:t>
      </w:r>
      <w:r>
        <w:rPr>
          <w:rFonts w:hint="eastAsia"/>
        </w:rPr>
        <w:br/>
      </w:r>
      <w:r>
        <w:rPr>
          <w:rFonts w:hint="eastAsia"/>
        </w:rPr>
        <w:t>　　图表 2026年实验桌市场前景分析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2026-2032年中国实验桌市场需求预测</w:t>
      </w:r>
      <w:r>
        <w:rPr>
          <w:rFonts w:hint="eastAsia"/>
        </w:rPr>
        <w:br/>
      </w:r>
      <w:r>
        <w:rPr>
          <w:rFonts w:hint="eastAsia"/>
        </w:rPr>
        <w:t>　　图表 2026年实验桌发展趋势预测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ecc48761c442c" w:history="1">
        <w:r>
          <w:rPr>
            <w:rStyle w:val="Hyperlink"/>
          </w:rPr>
          <w:t>2026-2032年中国实验桌行业现状调研与行业前景分析报告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ecc48761c442c" w:history="1">
        <w:r>
          <w:rPr>
            <w:rStyle w:val="Hyperlink"/>
          </w:rPr>
          <w:t>https://www.20087.com/8/60/ShiYanZhuoDeXianZhuangYuFaZhanQianJing.html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a11b2f56e471d" w:history="1">
      <w:r>
        <w:rPr>
          <w:rStyle w:val="Hyperlink"/>
        </w:rPr>
        <w:t>2026-2032年中国实验桌行业现状调研与行业前景分析报告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iYanZhuoDeXianZhuangYuFaZhanQianJing.html" TargetMode="External" Id="R8cbecc48761c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iYanZhuoDeXianZhuangYuFaZhanQianJing.html" TargetMode="External" Id="R857a11b2f56e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2026-02-04T03:57:17Z</dcterms:created>
  <dcterms:modified xsi:type="dcterms:W3CDTF">2026-02-04T04:57:17Z</dcterms:modified>
  <dc:subject>2026-2032年中国实验桌行业现状调研与行业前景分析报告</dc:subject>
  <dc:title>2026-2032年中国实验桌行业现状调研与行业前景分析报告</dc:title>
  <cp:keywords>2026-2032年中国实验桌行业现状调研与行业前景分析报告</cp:keywords>
  <dc:description>2026-2032年中国实验桌行业现状调研与行业前景分析报告</dc:description>
</cp:coreProperties>
</file>