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d5826aac94a47" w:history="1">
              <w:r>
                <w:rPr>
                  <w:rStyle w:val="Hyperlink"/>
                </w:rPr>
                <w:t>2026-2032年中国磁悬浮分子泵行业市场调研及发展前景分析报告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d5826aac94a47" w:history="1">
              <w:r>
                <w:rPr>
                  <w:rStyle w:val="Hyperlink"/>
                </w:rPr>
                <w:t>2026-2032年中国磁悬浮分子泵行业市场调研及发展前景分析报告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d5826aac94a47" w:history="1">
                <w:r>
                  <w:rPr>
                    <w:rStyle w:val="Hyperlink"/>
                  </w:rPr>
                  <w:t>https://www.20087.com/8/10/CiXuanFuFenZiBengQianJing.html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磁悬浮分子泵是超高真空获得设备的关键部件，在半导体制造、科研仪器及航空航天测试领域不可或缺。该设备利用高速旋转转子（通常&gt;30,000 rpm）通过动量传递原理抽除气体分子，配合磁悬浮轴承实现无接触运转，具备低振动、免润滑、长寿命及洁净无油等优势。高端型号支持全数字化控制、远程诊断及与工艺腔室联动的智能启停逻辑。应用场景涵盖刻蚀、PVD/CVD及质谱分析等需10⁻⁷–10⁻¹⁰ mbar真空度的环节。然而，行业仍面临初期采购成本高昂、对颗粒污染敏感、以及国产控制器算法成熟度不足等问题。此外，极端工况下转子热变形仍可能影响长期稳定性。</w:t>
      </w:r>
      <w:r>
        <w:rPr>
          <w:rFonts w:hint="eastAsia"/>
        </w:rPr>
        <w:br/>
      </w:r>
      <w:r>
        <w:rPr>
          <w:rFonts w:hint="eastAsia"/>
        </w:rPr>
        <w:t>　　未来，磁悬浮分子泵将聚焦于智能故障预判、模块化快换设计与绿色能效优化三大方向。智能故障预判通过嵌入式振动与温度传感器结合AI模型，提前识别轴承偏心或动平衡劣化。模块化快换设计采用标准化接口，支持现场快速更换转子或电机单元，缩短停机时间。绿色能效优化则引入变频驱动与负载自适应算法，在维持真空度前提下动态调节转速，降低能耗。此外，与数字孪生工厂平台对接，实现全生命周期性能映射，将使磁悬浮分子泵从“真空核心设备”升级为“智能制造过程可靠性保障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d5826aac94a47" w:history="1">
        <w:r>
          <w:rPr>
            <w:rStyle w:val="Hyperlink"/>
          </w:rPr>
          <w:t>2026-2032年中国磁悬浮分子泵行业市场调研及发展前景分析报告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磁悬浮分子泵行业的现状与发展趋势，并对磁悬浮分子泵产业链各环节进行了系统性探讨。报告科学预测了磁悬浮分子泵行业未来发展方向，重点分析了磁悬浮分子泵技术现状及创新路径，同时聚焦磁悬浮分子泵重点企业的经营表现，评估了市场竞争格局、品牌影响力及市场集中度。通过对细分市场的深入研究及SWOT分析，报告揭示了磁悬浮分子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磁悬浮分子泵市场概述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按照不同产品类型，磁悬浮分子泵主要可以分为如下几个类别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中国不同产品类型磁悬浮分子泵增长趋势2021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0L/S-1500L/S</w:t>
      </w:r>
      <w:r>
        <w:rPr>
          <w:rFonts w:hint="eastAsia"/>
        </w:rPr>
        <w:br/>
      </w:r>
      <w:r>
        <w:rPr>
          <w:rFonts w:hint="eastAsia"/>
        </w:rPr>
        <w:t>　　　　1.2.3 1500L/S-3000L/S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从不同应用，磁悬浮分子泵主要包括如下几个方面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中国不同应用磁悬浮分子泵增长趋势2021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分析仪器</w:t>
      </w:r>
      <w:r>
        <w:rPr>
          <w:rFonts w:hint="eastAsia"/>
        </w:rPr>
        <w:br/>
      </w:r>
      <w:r>
        <w:rPr>
          <w:rFonts w:hint="eastAsia"/>
        </w:rPr>
        <w:t>　　　　1.3.4 光伏行业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中国磁悬浮分子泵发展现状及未来趋势（2021-2032）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中国市场磁悬浮分子泵收入及增长率（2021-2032）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中国市场磁悬浮分子泵销量及增长率（2021-2032）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中国市场主要磁悬浮分子泵厂商分析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中国市场主要厂商磁悬浮分子泵销量及市场占有率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中国市场主要厂商磁悬浮分子泵销量（2021-2026）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中国市场主要厂商磁悬浮分子泵收入及市场占有率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中国市场主要厂商磁悬浮分子泵收入（2021-2026）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中国市场主要厂商磁悬浮分子泵收入市场份额（2021-2026）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2025年中国市场主要厂商磁悬浮分子泵收入排名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中国市场主要厂商磁悬浮分子泵价格（2021-2026）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中国市场主要厂商磁悬浮分子泵总部及产地分布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中国市场主要厂商成立时间及磁悬浮分子泵商业化日期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中国市场主要厂商磁悬浮分子泵产品类型及应用</w:t>
      </w:r>
      <w:r>
        <w:rPr>
          <w:rFonts w:hint="eastAsia"/>
        </w:rPr>
        <w:br/>
      </w:r>
      <w:r>
        <w:rPr>
          <w:rFonts w:hint="eastAsia"/>
        </w:rPr>
        <w:t>　　2.7 磁悬浮分子泵行业集中度、竞争程度分析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磁悬浮分子泵行业集中度分析：2025年中国Top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中国市场磁悬浮分子泵第一梯队、第二梯队和第三梯队厂商（品牌）及2025年市场份额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不同产品类型磁悬浮分子泵分析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中国市场不同产品类型磁悬浮分子泵销量（2021-2032）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中国市场不同产品类型磁悬浮分子泵销量及市场份额（2021-2026）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中国市场不同产品类型磁悬浮分子泵销量预测（2027-2032）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中国市场不同产品类型磁悬浮分子泵规模（2021-2032）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中国市场不同产品类型磁悬浮分子泵规模及市场份额（2021-2026）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中国市场不同产品类型磁悬浮分子泵规模预测（2027-2032）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中国市场不同产品类型磁悬浮分子泵价格走势（2021-2032）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不同应用磁悬浮分子泵分析</w:t>
      </w:r>
      <w:r>
        <w:rPr>
          <w:rFonts w:hint="eastAsia"/>
        </w:rPr>
        <w:br/>
      </w:r>
      <w:r>
        <w:rPr>
          <w:rFonts w:hint="eastAsia"/>
        </w:rPr>
        <w:t>　　5.1 中国市场不同应用磁悬浮分子泵销量（2021-2032）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中国市场不同应用磁悬浮分子泵销量及市场份额（2021-2026）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中国市场不同应用磁悬浮分子泵销量预测（2027-2032）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中国市场不同应用磁悬浮分子泵规模（2021-2032）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中国市场不同应用磁悬浮分子泵规模及市场份额（2021-2026）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中国市场不同应用磁悬浮分子泵规模预测（2027-2032）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中国市场不同应用磁悬浮分子泵价格走势（2021-2032）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磁悬浮分子泵行业发展分析---发展趋势</w:t>
      </w:r>
      <w:r>
        <w:rPr>
          <w:rFonts w:hint="eastAsia"/>
        </w:rPr>
        <w:br/>
      </w:r>
      <w:r>
        <w:rPr>
          <w:rFonts w:hint="eastAsia"/>
        </w:rPr>
        <w:t>　　6.2 磁悬浮分子泵行业发展分析---厂商壁垒</w:t>
      </w:r>
      <w:r>
        <w:rPr>
          <w:rFonts w:hint="eastAsia"/>
        </w:rPr>
        <w:br/>
      </w:r>
      <w:r>
        <w:rPr>
          <w:rFonts w:hint="eastAsia"/>
        </w:rPr>
        <w:t>　　6.3 磁悬浮分子泵行业发展分析---驱动因素</w:t>
      </w:r>
      <w:r>
        <w:rPr>
          <w:rFonts w:hint="eastAsia"/>
        </w:rPr>
        <w:br/>
      </w:r>
      <w:r>
        <w:rPr>
          <w:rFonts w:hint="eastAsia"/>
        </w:rPr>
        <w:t>　　6.4 磁悬浮分子泵行业发展分析---制约因素</w:t>
      </w:r>
      <w:r>
        <w:rPr>
          <w:rFonts w:hint="eastAsia"/>
        </w:rPr>
        <w:br/>
      </w:r>
      <w:r>
        <w:rPr>
          <w:rFonts w:hint="eastAsia"/>
        </w:rPr>
        <w:t>　　6.5 磁悬浮分子泵中国企业SWOT分析</w:t>
      </w:r>
      <w:r>
        <w:rPr>
          <w:rFonts w:hint="eastAsia"/>
        </w:rPr>
        <w:br/>
      </w:r>
      <w:r>
        <w:rPr>
          <w:rFonts w:hint="eastAsia"/>
        </w:rPr>
        <w:t>　　6.6 磁悬浮分子泵行业发展分析---行业政策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磁悬浮分子泵行业产业链简介</w:t>
      </w:r>
      <w:r>
        <w:rPr>
          <w:rFonts w:hint="eastAsia"/>
        </w:rPr>
        <w:br/>
      </w:r>
      <w:r>
        <w:rPr>
          <w:rFonts w:hint="eastAsia"/>
        </w:rPr>
        <w:t>　　7.2 磁悬浮分子泵产业链分析-上游</w:t>
      </w:r>
      <w:r>
        <w:rPr>
          <w:rFonts w:hint="eastAsia"/>
        </w:rPr>
        <w:br/>
      </w:r>
      <w:r>
        <w:rPr>
          <w:rFonts w:hint="eastAsia"/>
        </w:rPr>
        <w:t>　　7.3 磁悬浮分子泵产业链分析-中游</w:t>
      </w:r>
      <w:r>
        <w:rPr>
          <w:rFonts w:hint="eastAsia"/>
        </w:rPr>
        <w:br/>
      </w:r>
      <w:r>
        <w:rPr>
          <w:rFonts w:hint="eastAsia"/>
        </w:rPr>
        <w:t>　　7.4 磁悬浮分子泵产业链分析-下游</w:t>
      </w:r>
      <w:r>
        <w:rPr>
          <w:rFonts w:hint="eastAsia"/>
        </w:rPr>
        <w:br/>
      </w:r>
      <w:r>
        <w:rPr>
          <w:rFonts w:hint="eastAsia"/>
        </w:rPr>
        <w:t>　　7.5 磁悬浮分子泵行业采购模式</w:t>
      </w:r>
      <w:r>
        <w:rPr>
          <w:rFonts w:hint="eastAsia"/>
        </w:rPr>
        <w:br/>
      </w:r>
      <w:r>
        <w:rPr>
          <w:rFonts w:hint="eastAsia"/>
        </w:rPr>
        <w:t>　　7.6 磁悬浮分子泵行业生产模式</w:t>
      </w:r>
      <w:r>
        <w:rPr>
          <w:rFonts w:hint="eastAsia"/>
        </w:rPr>
        <w:br/>
      </w:r>
      <w:r>
        <w:rPr>
          <w:rFonts w:hint="eastAsia"/>
        </w:rPr>
        <w:t>　　7.7 磁悬浮分子泵行业销售模式及销售渠道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中国本土磁悬浮分子泵产能、产量分析</w:t>
      </w:r>
      <w:r>
        <w:rPr>
          <w:rFonts w:hint="eastAsia"/>
        </w:rPr>
        <w:br/>
      </w:r>
      <w:r>
        <w:rPr>
          <w:rFonts w:hint="eastAsia"/>
        </w:rPr>
        <w:t>　　8.1 中国磁悬浮分子泵供需现状及预测（2021-2032）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中国磁悬浮分子泵产能、产量、产能利用率及发展趋势（2021-2032）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中国磁悬浮分子泵产量、市场需求量及发展趋势（2021-2032）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中国磁悬浮分子泵进出口分析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中国市场磁悬浮分子泵主要进口来源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中国市场磁悬浮分子泵主要出口目的地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不同产品类型磁悬浮分子泵市场规模2021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不同应用磁悬浮分子泵市场规模2021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中国市场主要厂商磁悬浮分子泵收入（2021-2026）&amp;（万元）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中国市场主要厂商磁悬浮分子泵收入份额（2021-2026）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2025年中国主要生产商磁悬浮分子泵收入排名（万元）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中国市场主要厂商磁悬浮分子泵价格（2021-2026）&amp;（元/台）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中国市场主要厂商磁悬浮分子泵总部及产地分布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中国市场主要厂商成立时间及磁悬浮分子泵商业化日期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中国市场主要厂商磁悬浮分子泵产品类型及应用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2025年中国市场磁悬浮分子泵主要厂商市场地位（第一梯队、第二梯队和第三梯队）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磁悬浮分子泵市场投资、并购等现状分析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磁悬浮分子泵生产基地、总部、竞争对手及市场地位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中国市场不同产品类型磁悬浮分子泵销量预测（2027-2032）&amp;（台）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中国市场不同产品类型磁悬浮分子泵销量市场份额预测（2027-2032）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中国市场不同产品类型磁悬浮分子泵规模（2021-2026）&amp;（万元）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中国市场不同产品类型磁悬浮分子泵规模市场份额（2021-2026）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中国市场不同产品类型磁悬浮分子泵规模预测（2027-2032）&amp;（万元）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中国市场不同产品类型磁悬浮分子泵规模市场份额预测（2027-2032）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中国市场不同应用磁悬浮分子泵销量预测（2027-2032）&amp;（台）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中国市场不同应用磁悬浮分子泵销量市场份额预测（2027-2032）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中国市场不同应用磁悬浮分子泵规模（2021-2026）&amp;（万元）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中国市场不同应用磁悬浮分子泵规模市场份额（2021-2026）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中国市场不同应用磁悬浮分子泵规模预测（2027-2032）&amp;（万元）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中国市场不同应用磁悬浮分子泵规模市场份额预测（2027-2032）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磁悬浮分子泵行业发展分析---发展趋势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磁悬浮分子泵行业发展分析---厂商壁垒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磁悬浮分子泵行业发展分析---驱动因素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磁悬浮分子泵行业发展分析---制约因素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磁悬浮分子泵行业相关重点政策一览</w:t>
      </w:r>
      <w:r>
        <w:rPr>
          <w:rFonts w:hint="eastAsia"/>
        </w:rPr>
        <w:br/>
      </w:r>
      <w:r>
        <w:rPr>
          <w:rFonts w:hint="eastAsia"/>
        </w:rPr>
        <w:t>　　表 85： 磁悬浮分子泵行业供应链分析</w:t>
      </w:r>
      <w:r>
        <w:rPr>
          <w:rFonts w:hint="eastAsia"/>
        </w:rPr>
        <w:br/>
      </w:r>
      <w:r>
        <w:rPr>
          <w:rFonts w:hint="eastAsia"/>
        </w:rPr>
        <w:t>　　表 86： 磁悬浮分子泵上游原料供应商</w:t>
      </w:r>
      <w:r>
        <w:rPr>
          <w:rFonts w:hint="eastAsia"/>
        </w:rPr>
        <w:br/>
      </w:r>
      <w:r>
        <w:rPr>
          <w:rFonts w:hint="eastAsia"/>
        </w:rPr>
        <w:t>　　表 87： 磁悬浮分子泵行业主要下游客户</w:t>
      </w:r>
      <w:r>
        <w:rPr>
          <w:rFonts w:hint="eastAsia"/>
        </w:rPr>
        <w:br/>
      </w:r>
      <w:r>
        <w:rPr>
          <w:rFonts w:hint="eastAsia"/>
        </w:rPr>
        <w:t>　　表 88： 磁悬浮分子泵典型经销商</w:t>
      </w:r>
      <w:r>
        <w:rPr>
          <w:rFonts w:hint="eastAsia"/>
        </w:rPr>
        <w:br/>
      </w:r>
      <w:r>
        <w:rPr>
          <w:rFonts w:hint="eastAsia"/>
        </w:rPr>
        <w:t>　　表 89： 中国磁悬浮分子泵产量、销量、进口量及出口量（2021-2026）&amp;（台）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中国磁悬浮分子泵产量、销量、进口量及出口量预测（2027-2032）&amp;（台）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中国市场磁悬浮分子泵主要进口来源</w:t>
      </w:r>
      <w:r>
        <w:rPr>
          <w:rFonts w:hint="eastAsia"/>
        </w:rPr>
        <w:br/>
      </w:r>
      <w:r>
        <w:rPr>
          <w:rFonts w:hint="eastAsia"/>
        </w:rPr>
        <w:t>　　表 92： 中国市场磁悬浮分子泵主要出口目的地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磁悬浮分子泵产品图片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中国不同产品类型磁悬浮分子泵市场规模市场份额2025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0L/S-1500L/S产品图片</w:t>
      </w:r>
      <w:r>
        <w:rPr>
          <w:rFonts w:hint="eastAsia"/>
        </w:rPr>
        <w:br/>
      </w:r>
      <w:r>
        <w:rPr>
          <w:rFonts w:hint="eastAsia"/>
        </w:rPr>
        <w:t>　　图 4： 1500L/S-3000L/S产品图片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中国不同应用磁悬浮分子泵市场份额2025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半导体行业</w:t>
      </w:r>
      <w:r>
        <w:rPr>
          <w:rFonts w:hint="eastAsia"/>
        </w:rPr>
        <w:br/>
      </w:r>
      <w:r>
        <w:rPr>
          <w:rFonts w:hint="eastAsia"/>
        </w:rPr>
        <w:t>　　图 8： 分析仪器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中国市场磁悬浮分子泵市场规模，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2025年中国市场主要厂商磁悬浮分子泵销量市场份额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2025年中国市场主要厂商磁悬浮分子泵收入市场份额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2025年中国市场前五大厂商磁悬浮分子泵市场份额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2025年中国市场磁悬浮分子泵第一梯队、第二梯队和第三梯队厂商（品牌）及市场份额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中国市场不同产品类型磁悬浮分子泵价格走势（2021-2032）&amp;（元/台）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中国市场不同应用磁悬浮分子泵价格走势（2021-2032）&amp;（元/台）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磁悬浮分子泵中国企业SWOT分析</w:t>
      </w:r>
      <w:r>
        <w:rPr>
          <w:rFonts w:hint="eastAsia"/>
        </w:rPr>
        <w:br/>
      </w:r>
      <w:r>
        <w:rPr>
          <w:rFonts w:hint="eastAsia"/>
        </w:rPr>
        <w:t>　　图 22： 磁悬浮分子泵产业链</w:t>
      </w:r>
      <w:r>
        <w:rPr>
          <w:rFonts w:hint="eastAsia"/>
        </w:rPr>
        <w:br/>
      </w:r>
      <w:r>
        <w:rPr>
          <w:rFonts w:hint="eastAsia"/>
        </w:rPr>
        <w:t>　　图 23： 磁悬浮分子泵行业采购模式分析</w:t>
      </w:r>
      <w:r>
        <w:rPr>
          <w:rFonts w:hint="eastAsia"/>
        </w:rPr>
        <w:br/>
      </w:r>
      <w:r>
        <w:rPr>
          <w:rFonts w:hint="eastAsia"/>
        </w:rPr>
        <w:t>　　图 24： 磁悬浮分子泵行业生产模式分析</w:t>
      </w:r>
      <w:r>
        <w:rPr>
          <w:rFonts w:hint="eastAsia"/>
        </w:rPr>
        <w:br/>
      </w:r>
      <w:r>
        <w:rPr>
          <w:rFonts w:hint="eastAsia"/>
        </w:rPr>
        <w:t>　　图 25： 磁悬浮分子泵行业销售模式分析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中国磁悬浮分子泵产能、产量、产能利用率及发展趋势（2021-2032）&amp;（台）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中国磁悬浮分子泵产量、市场需求量及发展趋势（2021-2032）&amp;（台）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d5826aac94a47" w:history="1">
        <w:r>
          <w:rPr>
            <w:rStyle w:val="Hyperlink"/>
          </w:rPr>
          <w:t>2026-2032年中国磁悬浮分子泵行业市场调研及发展前景分析报告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d5826aac94a47" w:history="1">
        <w:r>
          <w:rPr>
            <w:rStyle w:val="Hyperlink"/>
          </w:rPr>
          <w:t>https://www.20087.com/8/10/CiXuanFuFenZiBengQianJing.html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热点：磁悬浮透平真空泵、磁悬浮水泵原理、莱宝iP2200磁悬浮泵、磁悬浮泵动态图、脉冲悬浮泵、磁悬浮水泵、磁悬浮转子、磁悬浮水泵厂家、中科科仪半导体泵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04c25a8f84bc5" w:history="1">
      <w:r>
        <w:rPr>
          <w:rStyle w:val="Hyperlink"/>
        </w:rPr>
        <w:t>2026-2032年中国磁悬浮分子泵行业市场调研及发展前景分析报告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iXuanFuFenZiBengQianJing.html" TargetMode="External" Id="R9c2d5826aac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iXuanFuFenZiBengQianJing.html" TargetMode="External" Id="R95804c25a8f8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2025-11-13T05:02:28Z</dcterms:created>
  <dcterms:modified xsi:type="dcterms:W3CDTF">2025-11-13T06:02:28Z</dcterms:modified>
  <dc:subject>2026-2032年中国磁悬浮分子泵行业市场调研及发展前景分析报告</dc:subject>
  <dc:title>2026-2032年中国磁悬浮分子泵行业市场调研及发展前景分析报告</dc:title>
  <cp:keywords>2026-2032年中国磁悬浮分子泵行业市场调研及发展前景分析报告</cp:keywords>
  <dc:description>2026-2032年中国磁悬浮分子泵行业市场调研及发展前景分析报告</dc:description>
</cp:coreProperties>
</file>