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6429013c240ca" w:history="1">
              <w:r>
                <w:rPr>
                  <w:rStyle w:val="Hyperlink"/>
                </w:rPr>
                <w:t>2025-2031年中国风动工具行业专题研究分析与发展趋势预测报告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6429013c240ca" w:history="1">
              <w:r>
                <w:rPr>
                  <w:rStyle w:val="Hyperlink"/>
                </w:rPr>
                <w:t>2025-2031年中国风动工具行业专题研究分析与发展趋势预测报告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6429013c240ca" w:history="1">
                <w:r>
                  <w:rPr>
                    <w:rStyle w:val="Hyperlink"/>
                  </w:rPr>
                  <w:t>https://www.20087.com/8/90/FengDongGongJuShiChangFenXiBaoGao.html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又称为气动工具，依靠压缩空气作为动力源，广泛应用于汽车维修、制造业、建筑业等领域。近年来，随着工业4.0和智能制造的推进，风动工具正朝着智能化、高效化和低噪音化的方向发展。新一代风动工具不仅提高了工作效率，减少了能源消耗，而且在人机工程学方面取得了显著进步，减轻了操作者的劳动强度。然而，风动工具行业也面临着技术革新、市场标准化和环保法规的挑战。</w:t>
      </w:r>
      <w:r>
        <w:rPr>
          <w:rFonts w:hint="eastAsia"/>
        </w:rPr>
        <w:br/>
      </w:r>
      <w:r>
        <w:rPr>
          <w:rFonts w:hint="eastAsia"/>
        </w:rPr>
        <w:t>　　未来，风动工具的发展将更加注重技术创新、节能环保和智能化。一方面，通过引入新材料和优化设计，开发更高性能、更低能耗的风动工具，如采用轻量化材料、改进气流设计，以减少空气消耗和提高功率输出。另一方面，加强与物联网、人工智能技术的融合，如开发智能诊断系统、远程监控平台，实现工具状态的实时监测和预测性维护。此外，风动工具将探索与新能源、可再生能源的结合，如采用氢气、电池动力作为替代能源，减少对化石燃料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6429013c240ca" w:history="1">
        <w:r>
          <w:rPr>
            <w:rStyle w:val="Hyperlink"/>
          </w:rPr>
          <w:t>2025-2031年中国风动工具行业专题研究分析与发展趋势预测报告</w:t>
        </w:r>
      </w:hyperlink>
      <w:r>
        <w:rPr>
          <w:rFonts w:hint="eastAsia"/>
        </w:rPr>
        <w:t>》通过科学的市场调研与数据分析，解析了风动工具行业的现状、市场需求及市场规模。报告探讨了风动工具产业链结构及细分市场特点，并对风动工具市场前景与发展趋势进行了分析，揭示了行业未来的增长潜力。同时，报告对风动工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风动工具行业概述</w:t>
      </w:r>
      <w:r>
        <w:rPr>
          <w:rFonts w:hint="eastAsia"/>
        </w:rPr>
        <w:br/>
      </w:r>
      <w:r>
        <w:rPr>
          <w:rFonts w:hint="eastAsia"/>
        </w:rPr>
        <w:t>　　第一节 风动工具行业界定</w:t>
      </w:r>
      <w:r>
        <w:rPr>
          <w:rFonts w:hint="eastAsia"/>
        </w:rPr>
        <w:br/>
      </w:r>
      <w:r>
        <w:rPr>
          <w:rFonts w:hint="eastAsia"/>
        </w:rPr>
        <w:t>　　第二节 风动工具行业发展历程</w:t>
      </w:r>
      <w:r>
        <w:rPr>
          <w:rFonts w:hint="eastAsia"/>
        </w:rPr>
        <w:br/>
      </w:r>
      <w:r>
        <w:rPr>
          <w:rFonts w:hint="eastAsia"/>
        </w:rPr>
        <w:t>　　第三节 风动工具产业链分析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二、风动工具产业链模型分析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风动工具行业环境分析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风动工具行业相关政策、法规</w:t>
      </w:r>
      <w:r>
        <w:rPr>
          <w:rFonts w:hint="eastAsia"/>
        </w:rPr>
        <w:br/>
      </w:r>
      <w:r>
        <w:rPr>
          <w:rFonts w:hint="eastAsia"/>
        </w:rPr>
        <w:t>　　第三节 风动工具行业所进入的壁垒与周期性分析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2024-2025年风动工具行业技术发展现状及趋势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当前我国风动工具技术发展现状</w:t>
      </w:r>
      <w:r>
        <w:rPr>
          <w:rFonts w:hint="eastAsia"/>
        </w:rPr>
        <w:br/>
      </w:r>
      <w:r>
        <w:rPr>
          <w:rFonts w:hint="eastAsia"/>
        </w:rPr>
        <w:t>　　第二节 中外风动工具技术差距及产生差距的主要原因分析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提高我国风动工具技术的对策</w:t>
      </w:r>
      <w:r>
        <w:rPr>
          <w:rFonts w:hint="eastAsia"/>
        </w:rPr>
        <w:br/>
      </w:r>
      <w:r>
        <w:rPr>
          <w:rFonts w:hint="eastAsia"/>
        </w:rPr>
        <w:t>　　第四节 我国风动工具产品研发、设计发展趋势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中国风动工具行业供给与需求情况分析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2019-2024年中国风动工具行业总体规模</w:t>
      </w:r>
      <w:r>
        <w:rPr>
          <w:rFonts w:hint="eastAsia"/>
        </w:rPr>
        <w:br/>
      </w:r>
      <w:r>
        <w:rPr>
          <w:rFonts w:hint="eastAsia"/>
        </w:rPr>
        <w:t>　　第二节 中国风动工具行业产量概况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二、2025年中国风动工具行业产量特点分析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三、2025-2031年中国风动工具行业产量预测</w:t>
      </w:r>
      <w:r>
        <w:rPr>
          <w:rFonts w:hint="eastAsia"/>
        </w:rPr>
        <w:br/>
      </w:r>
      <w:r>
        <w:rPr>
          <w:rFonts w:hint="eastAsia"/>
        </w:rPr>
        <w:t>　　第三节 中国风动工具行业需求概况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二、2025年中国风动工具行业市场需求特点分析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三、2025-2031年中国风动工具行业市场需求预测</w:t>
      </w:r>
      <w:r>
        <w:rPr>
          <w:rFonts w:hint="eastAsia"/>
        </w:rPr>
        <w:br/>
      </w:r>
      <w:r>
        <w:rPr>
          <w:rFonts w:hint="eastAsia"/>
        </w:rPr>
        <w:t>　　第四节 风动工具产业供需平衡状况分析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2024-2025年风动工具行业细分市场调研分析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风动工具行业细分（一）市场调研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风动工具行业细分（二）市场调研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国内风动工具产品价格走势及影响因素分析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2019-2024年国内风动工具产品市场价格回顾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当前国内风动工具产品市场价格及评述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国内风动工具产品价格影响因素分析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2025-2031年国内风动工具产品市场价格走势预测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风动工具行业产业链分析及对行业的影响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风动工具行业上游原料产业链发展状况分析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风动工具行业下游需求产业链发展情况分析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上下游行业对风动工具行业的影响分析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2024-2025年中国风动工具行业发展现状分析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中国风动工具行业发展现状</w:t>
      </w:r>
      <w:r>
        <w:rPr>
          <w:rFonts w:hint="eastAsia"/>
        </w:rPr>
        <w:br/>
      </w:r>
      <w:r>
        <w:rPr>
          <w:rFonts w:hint="eastAsia"/>
        </w:rPr>
        <w:t>　　　　一、风动工具行业品牌发展现状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二、风动工具行业需求市场现状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三、风动工具市场需求层次分析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四、中国风动工具市场走向分析</w:t>
      </w:r>
      <w:r>
        <w:rPr>
          <w:rFonts w:hint="eastAsia"/>
        </w:rPr>
        <w:br/>
      </w:r>
      <w:r>
        <w:rPr>
          <w:rFonts w:hint="eastAsia"/>
        </w:rPr>
        <w:t>　　第二节 中国风动工具行业产品技术分析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一、2024-2025年风动工具产品技术变化特点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二、2024-2025年风动工具产品市场的新技术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三、2024-2025年风动工具产品市场现状分析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中国风动工具行业存在的问题</w:t>
      </w:r>
      <w:r>
        <w:rPr>
          <w:rFonts w:hint="eastAsia"/>
        </w:rPr>
        <w:br/>
      </w:r>
      <w:r>
        <w:rPr>
          <w:rFonts w:hint="eastAsia"/>
        </w:rPr>
        <w:t>　　　　一、风动工具产品市场存在的主要问题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二、中国风动工具产品市场的三大瓶颈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三、风动工具产品市场遭遇的规模难题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对中国风动工具市场的分析及思考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一、风动工具市场特点</w:t>
      </w:r>
      <w:r>
        <w:rPr>
          <w:rFonts w:hint="eastAsia"/>
        </w:rPr>
        <w:br/>
      </w:r>
      <w:r>
        <w:rPr>
          <w:rFonts w:hint="eastAsia"/>
        </w:rPr>
        <w:t>　　　　二、风动工具市场分析</w:t>
      </w:r>
      <w:r>
        <w:rPr>
          <w:rFonts w:hint="eastAsia"/>
        </w:rPr>
        <w:br/>
      </w:r>
      <w:r>
        <w:rPr>
          <w:rFonts w:hint="eastAsia"/>
        </w:rPr>
        <w:t>　　　　三、风动工具市场变化的方向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四、中国风动工具行业发展的新思路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五、对中国风动工具行业发展的思考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风动工具企业（一）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三、风动工具企业经营状况</w:t>
      </w:r>
      <w:r>
        <w:rPr>
          <w:rFonts w:hint="eastAsia"/>
        </w:rPr>
        <w:br/>
      </w:r>
      <w:r>
        <w:rPr>
          <w:rFonts w:hint="eastAsia"/>
        </w:rPr>
        <w:t>　　　　四、风动工具企业发展策略</w:t>
      </w:r>
      <w:r>
        <w:rPr>
          <w:rFonts w:hint="eastAsia"/>
        </w:rPr>
        <w:br/>
      </w:r>
      <w:r>
        <w:rPr>
          <w:rFonts w:hint="eastAsia"/>
        </w:rPr>
        <w:t>　　第二节 风动工具企业（二）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三、风动工具企业经营状况</w:t>
      </w:r>
      <w:r>
        <w:rPr>
          <w:rFonts w:hint="eastAsia"/>
        </w:rPr>
        <w:br/>
      </w:r>
      <w:r>
        <w:rPr>
          <w:rFonts w:hint="eastAsia"/>
        </w:rPr>
        <w:t>　　　　四、风动工具企业发展策略</w:t>
      </w:r>
      <w:r>
        <w:rPr>
          <w:rFonts w:hint="eastAsia"/>
        </w:rPr>
        <w:br/>
      </w:r>
      <w:r>
        <w:rPr>
          <w:rFonts w:hint="eastAsia"/>
        </w:rPr>
        <w:t>　　第三节 风动工具企业（三）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三、风动工具企业经营状况</w:t>
      </w:r>
      <w:r>
        <w:rPr>
          <w:rFonts w:hint="eastAsia"/>
        </w:rPr>
        <w:br/>
      </w:r>
      <w:r>
        <w:rPr>
          <w:rFonts w:hint="eastAsia"/>
        </w:rPr>
        <w:t>　　　　四、风动工具企业发展策略</w:t>
      </w:r>
      <w:r>
        <w:rPr>
          <w:rFonts w:hint="eastAsia"/>
        </w:rPr>
        <w:br/>
      </w:r>
      <w:r>
        <w:rPr>
          <w:rFonts w:hint="eastAsia"/>
        </w:rPr>
        <w:t>　　第四节 风动工具企业（四）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三、风动工具企业经营状况</w:t>
      </w:r>
      <w:r>
        <w:rPr>
          <w:rFonts w:hint="eastAsia"/>
        </w:rPr>
        <w:br/>
      </w:r>
      <w:r>
        <w:rPr>
          <w:rFonts w:hint="eastAsia"/>
        </w:rPr>
        <w:t>　　　　四、风动工具企业发展策略</w:t>
      </w:r>
      <w:r>
        <w:rPr>
          <w:rFonts w:hint="eastAsia"/>
        </w:rPr>
        <w:br/>
      </w:r>
      <w:r>
        <w:rPr>
          <w:rFonts w:hint="eastAsia"/>
        </w:rPr>
        <w:t>　　第五节 风动工具企业（五）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三、风动工具企业经营状况</w:t>
      </w:r>
      <w:r>
        <w:rPr>
          <w:rFonts w:hint="eastAsia"/>
        </w:rPr>
        <w:br/>
      </w:r>
      <w:r>
        <w:rPr>
          <w:rFonts w:hint="eastAsia"/>
        </w:rPr>
        <w:t>　　　　四、风动工具企业发展策略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风动工具行业企业经营策略研究分析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风动工具企业多样化经营策略分析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一、风动工具企业多样化经营情况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二、现行风动工具行业多样化经营的方向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大型风动工具企业集团未来发展策略分析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对中小风动工具企业生产经营的建议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2024-2025年中国风动工具市场营销策略竞争分析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风动工具市场产品策略</w:t>
      </w:r>
      <w:r>
        <w:rPr>
          <w:rFonts w:hint="eastAsia"/>
        </w:rPr>
        <w:br/>
      </w:r>
      <w:r>
        <w:rPr>
          <w:rFonts w:hint="eastAsia"/>
        </w:rPr>
        <w:t>　　第二节 风动工具市场渠道策略</w:t>
      </w:r>
      <w:r>
        <w:rPr>
          <w:rFonts w:hint="eastAsia"/>
        </w:rPr>
        <w:br/>
      </w:r>
      <w:r>
        <w:rPr>
          <w:rFonts w:hint="eastAsia"/>
        </w:rPr>
        <w:t>　　第三节 风动工具市场价格策略</w:t>
      </w:r>
      <w:r>
        <w:rPr>
          <w:rFonts w:hint="eastAsia"/>
        </w:rPr>
        <w:br/>
      </w:r>
      <w:r>
        <w:rPr>
          <w:rFonts w:hint="eastAsia"/>
        </w:rPr>
        <w:t>　　第四节 风动工具广告媒体策略</w:t>
      </w:r>
      <w:r>
        <w:rPr>
          <w:rFonts w:hint="eastAsia"/>
        </w:rPr>
        <w:br/>
      </w:r>
      <w:r>
        <w:rPr>
          <w:rFonts w:hint="eastAsia"/>
        </w:rPr>
        <w:t>　　第五节 风动工具客户服务策略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2025-2031年风动工具行业盈利模式与投资策略探讨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国外风动工具行业投资现状及经营模式分析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一、境外风动工具行业成长情况调查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我国风动工具行业商业模式探讨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我国风动工具行业投资国际化发展战略分析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我国风动工具行业投资策略分析</w:t>
      </w:r>
      <w:r>
        <w:rPr>
          <w:rFonts w:hint="eastAsia"/>
        </w:rPr>
        <w:br/>
      </w:r>
      <w:r>
        <w:rPr>
          <w:rFonts w:hint="eastAsia"/>
        </w:rPr>
        <w:t>　　第五节 风动工具行业最优投资路径设计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2025-2031年风动工具行业发展趋势及投资风险分析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当前风动工具行业存在的问题</w:t>
      </w:r>
      <w:r>
        <w:rPr>
          <w:rFonts w:hint="eastAsia"/>
        </w:rPr>
        <w:br/>
      </w:r>
      <w:r>
        <w:rPr>
          <w:rFonts w:hint="eastAsia"/>
        </w:rPr>
        <w:t>　　第二节 风动工具未来发展预测分析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一、中国风动工具发展方向分析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二、2025-2031年中国风动工具行业发展规模</w:t>
      </w:r>
      <w:r>
        <w:rPr>
          <w:rFonts w:hint="eastAsia"/>
        </w:rPr>
        <w:br/>
      </w:r>
      <w:r>
        <w:rPr>
          <w:rFonts w:hint="eastAsia"/>
        </w:rPr>
        <w:t>　　第三节 [-中-智林-]2025-2031年中国风动工具行业投资风险分析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一、风动工具市场竞争风险</w:t>
      </w:r>
      <w:r>
        <w:rPr>
          <w:rFonts w:hint="eastAsia"/>
        </w:rPr>
        <w:br/>
      </w:r>
      <w:r>
        <w:rPr>
          <w:rFonts w:hint="eastAsia"/>
        </w:rPr>
        <w:t>　　　　二、风动工具原材料压力风险分析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三、风动工具技术风险分析</w:t>
      </w:r>
      <w:r>
        <w:rPr>
          <w:rFonts w:hint="eastAsia"/>
        </w:rPr>
        <w:br/>
      </w:r>
      <w:r>
        <w:rPr>
          <w:rFonts w:hint="eastAsia"/>
        </w:rPr>
        <w:t>　　　　四、风动工具政策和体制风险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2025-2031年中国风动工具市场需求预测</w:t>
      </w:r>
      <w:r>
        <w:rPr>
          <w:rFonts w:hint="eastAsia"/>
        </w:rPr>
        <w:br/>
      </w:r>
      <w:r>
        <w:rPr>
          <w:rFonts w:hint="eastAsia"/>
        </w:rPr>
        <w:t>　　图表 2025年风动工具发展趋势预测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6429013c240ca" w:history="1">
        <w:r>
          <w:rPr>
            <w:rStyle w:val="Hyperlink"/>
          </w:rPr>
          <w:t>2025-2031年中国风动工具行业专题研究分析与发展趋势预测报告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6429013c240ca" w:history="1">
        <w:r>
          <w:rPr>
            <w:rStyle w:val="Hyperlink"/>
          </w:rPr>
          <w:t>https://www.20087.com/8/90/FengDongGongJuShiChangFenXiBaoGao.html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风动工具的软管必须和工具连接牢固、沈阳风动工具厂官网、风动工具的锤子钻头钎子等工作部件应、风动装置、风动工具和气动工具、风动凿岩机、风动工具应使用干燥的压缩空气、手持式风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3f4129ebd4e89" w:history="1">
      <w:r>
        <w:rPr>
          <w:rStyle w:val="Hyperlink"/>
        </w:rPr>
        <w:t>2025-2031年中国风动工具行业专题研究分析与发展趋势预测报告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engDongGongJuShiChangFenXiBaoGao.html" TargetMode="External" Id="Rf696429013c2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engDongGongJuShiChangFenXiBaoGao.html" TargetMode="External" Id="R0dc3f4129ebd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2025-01-01T05:26:00Z</dcterms:created>
  <dcterms:modified xsi:type="dcterms:W3CDTF">2025-01-01T06:26:00Z</dcterms:modified>
  <dc:subject>2025-2031年中国风动工具行业专题研究分析与发展趋势预测报告</dc:subject>
  <dc:title>2025-2031年中国风动工具行业专题研究分析与发展趋势预测报告</dc:title>
  <cp:keywords>2025-2031年中国风动工具行业专题研究分析与发展趋势预测报告</cp:keywords>
  <dc:description>2025-2031年中国风动工具行业专题研究分析与发展趋势预测报告</dc:description>
</cp:coreProperties>
</file>