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0c7fa9b104fd2" w:history="1">
              <w:r>
                <w:rPr>
                  <w:rStyle w:val="Hyperlink"/>
                </w:rPr>
                <w:t>2025-2031年中国电力调节器行业发展研及市场前景预测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0c7fa9b104fd2" w:history="1">
              <w:r>
                <w:rPr>
                  <w:rStyle w:val="Hyperlink"/>
                </w:rPr>
                <w:t>2025-2031年中国电力调节器行业发展研及市场前景预测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0c7fa9b104fd2" w:history="1">
                <w:r>
                  <w:rPr>
                    <w:rStyle w:val="Hyperlink"/>
                  </w:rPr>
                  <w:t>https://www.20087.com/9/80/DianLiDiaoJieQiShiChangQianJing.html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节器是电能质量治理与负载匹配中的关键设备，用于稳定电压、抑制谐波、补偿无功功率并平衡三相负载，保障敏感设备在电网波动条件下的正常运行，广泛应用于医疗设施、数据中心、精密制造与新能源并网场景。电力调节器技术包括静态无功补偿（SVC）、有源滤波（APF）与稳压调压装置，采用大功率半导体器件与数字控制平台，具备快速响应、高补偿精度与多重保护功能。电力调节器企业在转换效率、过载能力与电磁兼容性方面持续优化，部分高端型号支持多机并联与远程监控，适应复杂配电环境。用户对运行可靠性、节能效果与系统兼容性要求极高，推动电力电子与电网分析的深度融合。</w:t>
      </w:r>
      <w:r>
        <w:rPr>
          <w:rFonts w:hint="eastAsia"/>
        </w:rPr>
        <w:br/>
      </w:r>
      <w:r>
        <w:rPr>
          <w:rFonts w:hint="eastAsia"/>
        </w:rPr>
        <w:t>　　未来，电力调节器将向多功能集成、预测性调控与能源协同方向演进。设备将整合电压暂降治理、闪变抑制与不平衡补偿功能，实现“一站式”电能质量解决方案。基于负荷预测与电网状态的前馈控制算法将提前介入调节，提升响应主动性。在微电网系统中，电力调节器将与储能变流器协同运行，参与频率调节与电压支撑。模块化功率单元支持容量按需扩展与热插拔维护。最终，电力调节器将从被动补偿装置升级为智能配电网中的动态平衡枢纽，支撑电力系统向更稳定、更高效与更灵活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0c7fa9b104fd2" w:history="1">
        <w:r>
          <w:rPr>
            <w:rStyle w:val="Hyperlink"/>
          </w:rPr>
          <w:t>2025-2031年中国电力调节器行业发展研及市场前景预测</w:t>
        </w:r>
      </w:hyperlink>
      <w:r>
        <w:rPr>
          <w:rFonts w:hint="eastAsia"/>
        </w:rPr>
        <w:t>》采用定量与定性相结合的研究方法，系统分析了电力调节器行业的市场规模、需求动态及价格变化，并对电力调节器产业链各环节进行了全面梳理。报告详细解读了电力调节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电力调节器行业概述</w:t>
      </w:r>
      <w:r>
        <w:rPr>
          <w:rFonts w:hint="eastAsia"/>
        </w:rPr>
        <w:br/>
      </w:r>
      <w:r>
        <w:rPr>
          <w:rFonts w:hint="eastAsia"/>
        </w:rPr>
        <w:t>　　第一节 电力调节器定义与分类</w:t>
      </w:r>
      <w:r>
        <w:rPr>
          <w:rFonts w:hint="eastAsia"/>
        </w:rPr>
        <w:br/>
      </w:r>
      <w:r>
        <w:rPr>
          <w:rFonts w:hint="eastAsia"/>
        </w:rPr>
        <w:t>　　第二节 电力调节器应用领域</w:t>
      </w:r>
      <w:r>
        <w:rPr>
          <w:rFonts w:hint="eastAsia"/>
        </w:rPr>
        <w:br/>
      </w:r>
      <w:r>
        <w:rPr>
          <w:rFonts w:hint="eastAsia"/>
        </w:rPr>
        <w:t>　　第三节 电力调节器行业经济指标分析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二、电力调节器行业成长速度分析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六、电力调节器行业周期性分析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七、电力调节器行业竞争程度指标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一、电力调节器行业发展趋势</w:t>
      </w:r>
      <w:r>
        <w:rPr>
          <w:rFonts w:hint="eastAsia"/>
        </w:rPr>
        <w:br/>
      </w:r>
      <w:r>
        <w:rPr>
          <w:rFonts w:hint="eastAsia"/>
        </w:rPr>
        <w:t>　　　　二、电力调节器行业发展潜力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2025-2031年电力调节器市场需求与销售分析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一、2024-2025年电力调节器行业需求现状</w:t>
      </w:r>
      <w:r>
        <w:rPr>
          <w:rFonts w:hint="eastAsia"/>
        </w:rPr>
        <w:br/>
      </w:r>
      <w:r>
        <w:rPr>
          <w:rFonts w:hint="eastAsia"/>
        </w:rPr>
        <w:t>　　　　二、电力调节器客户群体与需求特点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国内外电力调节器行业技术差距分析及差距形成的主要原因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一、2019-2024年电力调节器进口规模分析</w:t>
      </w:r>
      <w:r>
        <w:rPr>
          <w:rFonts w:hint="eastAsia"/>
        </w:rPr>
        <w:br/>
      </w:r>
      <w:r>
        <w:rPr>
          <w:rFonts w:hint="eastAsia"/>
        </w:rPr>
        <w:t>　　　　二、电力调节器主要进口来源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一、2019-2024年电力调节器出口规模分析</w:t>
      </w:r>
      <w:r>
        <w:rPr>
          <w:rFonts w:hint="eastAsia"/>
        </w:rPr>
        <w:br/>
      </w:r>
      <w:r>
        <w:rPr>
          <w:rFonts w:hint="eastAsia"/>
        </w:rPr>
        <w:t>　　　　二、电力调节器主要出口目的地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二、电力调节器从业人员规模</w:t>
      </w:r>
      <w:r>
        <w:rPr>
          <w:rFonts w:hint="eastAsia"/>
        </w:rPr>
        <w:br/>
      </w:r>
      <w:r>
        <w:rPr>
          <w:rFonts w:hint="eastAsia"/>
        </w:rPr>
        <w:t>　　　　三、电力调节器行业资产状况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中国电力调节器行业财务指标总体分析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一、电力调节器供应商议价能力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电力调节器市场策略分析</w:t>
      </w:r>
      <w:r>
        <w:rPr>
          <w:rFonts w:hint="eastAsia"/>
        </w:rPr>
        <w:br/>
      </w:r>
      <w:r>
        <w:rPr>
          <w:rFonts w:hint="eastAsia"/>
        </w:rPr>
        <w:t>　　　　一、电力调节器市场定位与拓展策略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电力调节器销售策略分析</w:t>
      </w:r>
      <w:r>
        <w:rPr>
          <w:rFonts w:hint="eastAsia"/>
        </w:rPr>
        <w:br/>
      </w:r>
      <w:r>
        <w:rPr>
          <w:rFonts w:hint="eastAsia"/>
        </w:rPr>
        <w:t>　　　　一、电力调节器销售渠道与网络建设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一、电力调节器技术创新与管理优化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电力调节器品牌战略思考</w:t>
      </w:r>
      <w:r>
        <w:rPr>
          <w:rFonts w:hint="eastAsia"/>
        </w:rPr>
        <w:br/>
      </w:r>
      <w:r>
        <w:rPr>
          <w:rFonts w:hint="eastAsia"/>
        </w:rPr>
        <w:t>　　　　一、电力调节器品牌建设与维护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二、电力调节器品牌影响力与市场竞争力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中国电力调节器行业风险与对策</w:t>
      </w:r>
      <w:r>
        <w:rPr>
          <w:rFonts w:hint="eastAsia"/>
        </w:rPr>
        <w:br/>
      </w:r>
      <w:r>
        <w:rPr>
          <w:rFonts w:hint="eastAsia"/>
        </w:rPr>
        <w:t>　　第一节 电力调节器行业SWOT分析</w:t>
      </w:r>
      <w:r>
        <w:rPr>
          <w:rFonts w:hint="eastAsia"/>
        </w:rPr>
        <w:br/>
      </w:r>
      <w:r>
        <w:rPr>
          <w:rFonts w:hint="eastAsia"/>
        </w:rPr>
        <w:t>　　　　一、电力调节器行业优势分析</w:t>
      </w:r>
      <w:r>
        <w:rPr>
          <w:rFonts w:hint="eastAsia"/>
        </w:rPr>
        <w:br/>
      </w:r>
      <w:r>
        <w:rPr>
          <w:rFonts w:hint="eastAsia"/>
        </w:rPr>
        <w:t>　　　　二、电力调节器行业劣势分析</w:t>
      </w:r>
      <w:r>
        <w:rPr>
          <w:rFonts w:hint="eastAsia"/>
        </w:rPr>
        <w:br/>
      </w:r>
      <w:r>
        <w:rPr>
          <w:rFonts w:hint="eastAsia"/>
        </w:rPr>
        <w:t>　　　　三、电力调节器市场机会探索</w:t>
      </w:r>
      <w:r>
        <w:rPr>
          <w:rFonts w:hint="eastAsia"/>
        </w:rPr>
        <w:br/>
      </w:r>
      <w:r>
        <w:rPr>
          <w:rFonts w:hint="eastAsia"/>
        </w:rPr>
        <w:t>　　　　四、电力调节器市场威胁评估</w:t>
      </w:r>
      <w:r>
        <w:rPr>
          <w:rFonts w:hint="eastAsia"/>
        </w:rPr>
        <w:br/>
      </w:r>
      <w:r>
        <w:rPr>
          <w:rFonts w:hint="eastAsia"/>
        </w:rPr>
        <w:t>　　第二节 电力调节器行业风险及对策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中智^林^：电力调节器行业发展建议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电力调节器行业历程</w:t>
      </w:r>
      <w:r>
        <w:rPr>
          <w:rFonts w:hint="eastAsia"/>
        </w:rPr>
        <w:br/>
      </w:r>
      <w:r>
        <w:rPr>
          <w:rFonts w:hint="eastAsia"/>
        </w:rPr>
        <w:t>　　图表 电力调节器行业生命周期</w:t>
      </w:r>
      <w:r>
        <w:rPr>
          <w:rFonts w:hint="eastAsia"/>
        </w:rPr>
        <w:br/>
      </w:r>
      <w:r>
        <w:rPr>
          <w:rFonts w:hint="eastAsia"/>
        </w:rPr>
        <w:t>　　图表 电力调节器行业产业链分析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2019-2024年中国电力调节器出口金额分析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2025年中国电力调节器市场前景分析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0c7fa9b104fd2" w:history="1">
        <w:r>
          <w:rPr>
            <w:rStyle w:val="Hyperlink"/>
          </w:rPr>
          <w:t>2025-2031年中国电力调节器行业发展研及市场前景预测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0c7fa9b104fd2" w:history="1">
        <w:r>
          <w:rPr>
            <w:rStyle w:val="Hyperlink"/>
          </w:rPr>
          <w:t>https://www.20087.com/9/80/DianLiDiaoJieQiShiChangQianJing.html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5551f33d4b26" w:history="1">
      <w:r>
        <w:rPr>
          <w:rStyle w:val="Hyperlink"/>
        </w:rPr>
        <w:t>2025-2031年中国电力调节器行业发展研及市场前景预测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LiDiaoJieQiShiChangQianJing.html" TargetMode="External" Id="R7ad0c7fa9b10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LiDiaoJieQiShiChangQianJing.html" TargetMode="External" Id="R115d5551f33d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2025-09-10T02:22:42Z</dcterms:created>
  <dcterms:modified xsi:type="dcterms:W3CDTF">2025-09-10T03:22:42Z</dcterms:modified>
  <dc:subject>2025-2031年中国电力调节器行业发展研及市场前景预测</dc:subject>
  <dc:title>2025-2031年中国电力调节器行业发展研及市场前景预测</dc:title>
  <cp:keywords>2025-2031年中国电力调节器行业发展研及市场前景预测</cp:keywords>
  <dc:description>2025-2031年中国电力调节器行业发展研及市场前景预测</dc:description>
</cp:coreProperties>
</file>