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94e8058204f60" w:history="1">
              <w:r>
                <w:rPr>
                  <w:rStyle w:val="Hyperlink"/>
                </w:rPr>
                <w:t>2026-2032年中国ARM处理器市场现状与前景趋势报告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94e8058204f60" w:history="1">
              <w:r>
                <w:rPr>
                  <w:rStyle w:val="Hyperlink"/>
                </w:rPr>
                <w:t>2026-2032年中国ARM处理器市场现状与前景趋势报告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94e8058204f60" w:history="1">
                <w:r>
                  <w:rPr>
                    <w:rStyle w:val="Hyperlink"/>
                  </w:rPr>
                  <w:t>https://www.20087.com/9/70/ARMChuLiQiFaZhanXianZhuangQianJing.html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处理器凭借高能效比、模块化IP授权模式及广泛的生态系统支持，已成为移动终端、物联网设备及嵌入式系统的主流计算架构，并加速向服务器、汽车电子及人工智能边缘侧拓展。该架构通过精简指令集（RISC）设计与异构计算单元（如Cortex-A/R/M系列）组合，满足从微瓦级传感器到百瓦级数据中心的多样化算力需求。近年来，随着定制化SoC兴起，ARM提供可扩展的Neoverse平台及CoreLink互连技术，支持客户深度集成NPU、安全模块及专用加速器。然而，在高性能计算领域，ARM处理器仍面临软件生态适配不全、浮点运算优化不足及与x86指令集兼容性挑战。</w:t>
      </w:r>
      <w:r>
        <w:rPr>
          <w:rFonts w:hint="eastAsia"/>
        </w:rPr>
        <w:br/>
      </w:r>
      <w:r>
        <w:rPr>
          <w:rFonts w:hint="eastAsia"/>
        </w:rPr>
        <w:t>　　未来，ARM处理器将深化垂直整合、安全增强与异构融合三大战略。市场调研网指出，一方面，面向AIoT与自动驾驶场景，集成神经网络引擎、实时操作系统支持及功能安全岛（Safety Island）的专用ARM核将成为标配；另一方面，Chiplet架构与UCIe互连标准将推动ARM IP在多芯片封装中的灵活复用，加速定制化芯片开发。在地缘政治与供应链安全驱动下，各国正构建本土化ARM生态，推动工具链、编译器及中间件的自主可控。长远看，随着RISC-V等开源架构竞争加剧，ARM将通过强化性能功耗比、扩展矢量计算能力及深化软硬协同优化，巩固其在能效敏感型计算市场的领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94e8058204f60" w:history="1">
        <w:r>
          <w:rPr>
            <w:rStyle w:val="Hyperlink"/>
          </w:rPr>
          <w:t>2026-2032年中国ARM处理器市场现状与前景趋势报告</w:t>
        </w:r>
      </w:hyperlink>
      <w:r>
        <w:rPr>
          <w:rFonts w:hint="eastAsia"/>
        </w:rPr>
        <w:t>》，2025年ARM处理器行业市场规模达 亿元，预计2032年市场规模将达 亿元，期间年均复合增长率（CAGR）达 %。报告系统分析了ARM处理器行业的产业链结构、市场规模及需求特征，详细解读了价格体系与行业现状。基于严谨的数据分析与市场洞察，报告科学预测了ARM处理器行业前景与发展趋势。同时，重点剖析了ARM处理器重点企业的竞争格局、市场集中度及品牌影响力，并对ARM处理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ARM处理器行业概述</w:t>
      </w:r>
      <w:r>
        <w:rPr>
          <w:rFonts w:hint="eastAsia"/>
        </w:rPr>
        <w:br/>
      </w:r>
      <w:r>
        <w:rPr>
          <w:rFonts w:hint="eastAsia"/>
        </w:rPr>
        <w:t>　　第一节 ARM处理器定义与分类</w:t>
      </w:r>
      <w:r>
        <w:rPr>
          <w:rFonts w:hint="eastAsia"/>
        </w:rPr>
        <w:br/>
      </w:r>
      <w:r>
        <w:rPr>
          <w:rFonts w:hint="eastAsia"/>
        </w:rPr>
        <w:t>　　第二节 ARM处理器应用领域</w:t>
      </w:r>
      <w:r>
        <w:rPr>
          <w:rFonts w:hint="eastAsia"/>
        </w:rPr>
        <w:br/>
      </w:r>
      <w:r>
        <w:rPr>
          <w:rFonts w:hint="eastAsia"/>
        </w:rPr>
        <w:t>　　第三节 ARM处理器行业经济指标分析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一、ARM处理器行业赢利性评估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二、ARM处理器行业成长速度分析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三、ARM处理器附加值提升空间探讨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四、ARM处理器行业进入壁垒分析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五、ARM处理器行业风险性评估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六、ARM处理器行业周期性分析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七、ARM处理器行业竞争程度指标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八、ARM处理器行业成熟度综合分析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ARM处理器产业链及经营模式分析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三、ARM处理器销售模式与渠道策略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全球ARM处理器市场发展分析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2025-2026年全球ARM处理器行业发展分析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一、全球ARM处理器行业市场规模与趋势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二、全球ARM处理器行业发展特点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三、全球ARM处理器行业竞争格局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主要国家与地区ARM处理器市场分析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2026-2032年全球ARM处理器行业发展趋势与前景预测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一、ARM处理器行业发展趋势</w:t>
      </w:r>
      <w:r>
        <w:rPr>
          <w:rFonts w:hint="eastAsia"/>
        </w:rPr>
        <w:br/>
      </w:r>
      <w:r>
        <w:rPr>
          <w:rFonts w:hint="eastAsia"/>
        </w:rPr>
        <w:t>　　　　二、ARM处理器行业发展潜力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中国ARM处理器行业市场分析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2025-2026年ARM处理器产能与投资动态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一、国内ARM处理器产能现状与利用效率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二、ARM处理器产能扩张与投资动态分析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2026-2032年ARM处理器行业产量统计与趋势预测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一、2020-2025年ARM处理器行业产量与增长趋势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1、2020-2025年ARM处理器产量及增长趋势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2、2020-2025年ARM处理器细分产品产量及份额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二、ARM处理器产量影响因素分析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三、2026-2032年ARM处理器产量预测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2026-2032年ARM处理器市场需求与销售分析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一、2025-2026年ARM处理器行业需求现状</w:t>
      </w:r>
      <w:r>
        <w:rPr>
          <w:rFonts w:hint="eastAsia"/>
        </w:rPr>
        <w:br/>
      </w:r>
      <w:r>
        <w:rPr>
          <w:rFonts w:hint="eastAsia"/>
        </w:rPr>
        <w:t>　　　　二、ARM处理器客户群体与需求特点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三、2020-2025年ARM处理器行业销售规模分析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四、2026-2032年ARM处理器市场增长潜力与规模预测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2025-2026年ARM处理器行业技术发展现状及趋势分析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ARM处理器行业技术发展现状分析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国内外ARM处理器行业技术差距分析及差距形成的主要原因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ARM处理器行业技术发展方向、趋势预测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提升ARM处理器行业技术能力策略建议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中国ARM处理器细分市场分析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一、2025-2026年ARM处理器主要细分产品市场现状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ARM处理器价格机制与竞争策略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一、2020-2025年ARM处理器市场价格走势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ARM处理器定价策略与方法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2026-2032年ARM处理器价格竞争态势与趋势预测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中国ARM处理器行业重点区域市场研究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2025-2026年重点区域ARM处理器市场发展概况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二、2020-2025年ARM处理器市场需求规模情况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三、2026-2032年ARM处理器行业发展潜力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二、2020-2025年ARM处理器市场需求规模情况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三、2026-2032年ARM处理器行业发展潜力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二、2020-2025年ARM处理器市场需求规模情况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三、2026-2032年ARM处理器行业发展潜力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二、2020-2025年ARM处理器市场需求规模情况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三、2026-2032年ARM处理器行业发展潜力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二、2020-2025年ARM处理器市场需求规模情况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三、2026-2032年ARM处理器行业发展潜力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2020-2025年中国ARM处理器行业进出口情况分析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ARM处理器行业进口规模与来源分析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一、2020-2025年ARM处理器进口规模分析</w:t>
      </w:r>
      <w:r>
        <w:rPr>
          <w:rFonts w:hint="eastAsia"/>
        </w:rPr>
        <w:br/>
      </w:r>
      <w:r>
        <w:rPr>
          <w:rFonts w:hint="eastAsia"/>
        </w:rPr>
        <w:t>　　　　二、ARM处理器主要进口来源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ARM处理器行业出口规模与目的地分析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一、2020-2025年ARM处理器出口规模分析</w:t>
      </w:r>
      <w:r>
        <w:rPr>
          <w:rFonts w:hint="eastAsia"/>
        </w:rPr>
        <w:br/>
      </w:r>
      <w:r>
        <w:rPr>
          <w:rFonts w:hint="eastAsia"/>
        </w:rPr>
        <w:t>　　　　二、ARM处理器主要出口目的地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2020-2025年中国ARM处理器总体规模与财务指标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中国ARM处理器行业总体规模分析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一、ARM处理器企业数量与结构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二、ARM处理器从业人员规模</w:t>
      </w:r>
      <w:r>
        <w:rPr>
          <w:rFonts w:hint="eastAsia"/>
        </w:rPr>
        <w:br/>
      </w:r>
      <w:r>
        <w:rPr>
          <w:rFonts w:hint="eastAsia"/>
        </w:rPr>
        <w:t>　　　　三、ARM处理器行业资产状况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中国ARM处理器行业财务指标总体分析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ARM处理器行业重点企业经营状况分析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ARM处理器重点企业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ARM处理器领先企业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ARM处理器标杆企业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ARM处理器代表企业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ARM处理器龙头企业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ARM处理器重点企业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中国ARM处理器行业竞争格局分析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ARM处理器行业竞争格局总览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2025-2026年ARM处理器行业竞争力分析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一、ARM处理器供应商议价能力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四、ARM处理器替代品威胁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2020-2025年ARM处理器行业企业并购活动分析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2025-2026年ARM处理器行业会展与招投标活动分析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一、ARM处理器行业会展活动及其市场影响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2026年中国ARM处理器企业发展策略分析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ARM处理器市场策略分析</w:t>
      </w:r>
      <w:r>
        <w:rPr>
          <w:rFonts w:hint="eastAsia"/>
        </w:rPr>
        <w:br/>
      </w:r>
      <w:r>
        <w:rPr>
          <w:rFonts w:hint="eastAsia"/>
        </w:rPr>
        <w:t>　　　　一、ARM处理器市场定位与拓展策略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二、ARM处理器市场细分与目标客户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ARM处理器销售策略分析</w:t>
      </w:r>
      <w:r>
        <w:rPr>
          <w:rFonts w:hint="eastAsia"/>
        </w:rPr>
        <w:br/>
      </w:r>
      <w:r>
        <w:rPr>
          <w:rFonts w:hint="eastAsia"/>
        </w:rPr>
        <w:t>　　　　一、ARM处理器销售渠道与网络建设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提高ARM处理器企业竞争力建议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一、ARM处理器技术创新与管理优化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ARM处理器品牌战略思考</w:t>
      </w:r>
      <w:r>
        <w:rPr>
          <w:rFonts w:hint="eastAsia"/>
        </w:rPr>
        <w:br/>
      </w:r>
      <w:r>
        <w:rPr>
          <w:rFonts w:hint="eastAsia"/>
        </w:rPr>
        <w:t>　　　　一、ARM处理器品牌建设与维护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二、ARM处理器品牌影响力与市场竞争力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中国ARM处理器行业风险与对策</w:t>
      </w:r>
      <w:r>
        <w:rPr>
          <w:rFonts w:hint="eastAsia"/>
        </w:rPr>
        <w:br/>
      </w:r>
      <w:r>
        <w:rPr>
          <w:rFonts w:hint="eastAsia"/>
        </w:rPr>
        <w:t>　　第一节 ARM处理器行业SWOT分析</w:t>
      </w:r>
      <w:r>
        <w:rPr>
          <w:rFonts w:hint="eastAsia"/>
        </w:rPr>
        <w:br/>
      </w:r>
      <w:r>
        <w:rPr>
          <w:rFonts w:hint="eastAsia"/>
        </w:rPr>
        <w:t>　　　　一、ARM处理器行业优势分析</w:t>
      </w:r>
      <w:r>
        <w:rPr>
          <w:rFonts w:hint="eastAsia"/>
        </w:rPr>
        <w:br/>
      </w:r>
      <w:r>
        <w:rPr>
          <w:rFonts w:hint="eastAsia"/>
        </w:rPr>
        <w:t>　　　　二、ARM处理器行业劣势分析</w:t>
      </w:r>
      <w:r>
        <w:rPr>
          <w:rFonts w:hint="eastAsia"/>
        </w:rPr>
        <w:br/>
      </w:r>
      <w:r>
        <w:rPr>
          <w:rFonts w:hint="eastAsia"/>
        </w:rPr>
        <w:t>　　　　三、ARM处理器市场机会探索</w:t>
      </w:r>
      <w:r>
        <w:rPr>
          <w:rFonts w:hint="eastAsia"/>
        </w:rPr>
        <w:br/>
      </w:r>
      <w:r>
        <w:rPr>
          <w:rFonts w:hint="eastAsia"/>
        </w:rPr>
        <w:t>　　　　四、ARM处理器市场威胁评估</w:t>
      </w:r>
      <w:r>
        <w:rPr>
          <w:rFonts w:hint="eastAsia"/>
        </w:rPr>
        <w:br/>
      </w:r>
      <w:r>
        <w:rPr>
          <w:rFonts w:hint="eastAsia"/>
        </w:rPr>
        <w:t>　　第二节 ARM处理器行业风险及对策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2026-2032年中国ARM处理器行业前景与发展趋势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ARM处理器行业发展环境分析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2026-2032年ARM处理器行业发展趋势与方向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一、ARM处理器行业发展方向预测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二、ARM处理器发展趋势分析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2026-2032年ARM处理器行业发展潜力与机遇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一、ARM处理器市场发展潜力评估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二、ARM处理器新兴市场与机遇探索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ARM处理器行业研究结论与建议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中:智:林:－ARM处理器行业发展建议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2020-2025年中国ARM处理器市场规模及增长情况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2020-2025年中国ARM处理器行业产量及增长趋势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2026-2032年中国ARM处理器行业产量预测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2020-2025年中国ARM处理器行业市场需求及增长情况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2026-2032年中国ARM处理器行业市场需求预测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**地区ARM处理器市场规模及增长情况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**地区ARM处理器市场规模及增长情况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2020-2025年中国ARM处理器行业出口情况分析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ARM处理器重点企业经营情况分析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2026年ARM处理器行业壁垒</w:t>
      </w:r>
      <w:r>
        <w:rPr>
          <w:rFonts w:hint="eastAsia"/>
        </w:rPr>
        <w:br/>
      </w:r>
      <w:r>
        <w:rPr>
          <w:rFonts w:hint="eastAsia"/>
        </w:rPr>
        <w:t>　　图表 2026年ARM处理器市场前景分析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2026-2032年中国ARM处理器市场规模预测</w:t>
      </w:r>
      <w:r>
        <w:rPr>
          <w:rFonts w:hint="eastAsia"/>
        </w:rPr>
        <w:br/>
      </w:r>
      <w:r>
        <w:rPr>
          <w:rFonts w:hint="eastAsia"/>
        </w:rPr>
        <w:t>　　图表 2026年ARM处理器发展趋势预测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94e8058204f60" w:history="1">
        <w:r>
          <w:rPr>
            <w:rStyle w:val="Hyperlink"/>
          </w:rPr>
          <w:t>2026-2032年中国ARM处理器市场现状与前景趋势报告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94e8058204f60" w:history="1">
        <w:r>
          <w:rPr>
            <w:rStyle w:val="Hyperlink"/>
          </w:rPr>
          <w:t>https://www.20087.com/9/70/ARMChuLiQiFaZhanXianZhuangQianJing.html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热点：arm架构和x86架构、ARM处理器天梯图、ARM处理器有哪些、ARM处理器和x86处理器区别、什么是ARM处理器、骁龙4nm ARM处理器、arm架构是什么、ARM处理器性能怎么样、苹果也是arm架构吗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ee94a7b27497d" w:history="1">
      <w:r>
        <w:rPr>
          <w:rStyle w:val="Hyperlink"/>
        </w:rPr>
        <w:t>2026-2032年中国ARM处理器市场现状与前景趋势报告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ARMChuLiQiFaZhanXianZhuangQianJing.html" TargetMode="External" Id="Rf7894e805820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ARMChuLiQiFaZhanXianZhuangQianJing.html" TargetMode="External" Id="R314ee94a7b2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2026-03-14T01:06:31Z</dcterms:created>
  <dcterms:modified xsi:type="dcterms:W3CDTF">2026-03-14T02:06:31Z</dcterms:modified>
  <dc:subject>2026-2032年中国ARM处理器市场现状与前景趋势报告</dc:subject>
  <dc:title>2026-2032年中国ARM处理器市场现状与前景趋势报告</dc:title>
  <cp:keywords>2026-2032年中国ARM处理器市场现状与前景趋势报告</cp:keywords>
  <dc:description>2026-2032年中国ARM处理器市场现状与前景趋势报告</dc:description>
</cp:coreProperties>
</file>