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36eef2fa240aa" w:history="1">
              <w:r>
                <w:rPr>
                  <w:rStyle w:val="Hyperlink"/>
                </w:rPr>
                <w:t>全球与中国体感控制器行业现状及趋势分析报告（2023-2029年）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36eef2fa240aa" w:history="1">
              <w:r>
                <w:rPr>
                  <w:rStyle w:val="Hyperlink"/>
                </w:rPr>
                <w:t>全球与中国体感控制器行业现状及趋势分析报告（2023-2029年）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36eef2fa240aa" w:history="1">
                <w:r>
                  <w:rPr>
                    <w:rStyle w:val="Hyperlink"/>
                  </w:rPr>
                  <w:t>https://www.20087.com/9/20/TiGanKongZhiQiHangYeQuShi.html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控制器是一种通过感应人体动作来控制电子设备的输入设备，广泛应用于游戏、娱乐、教育等领域。近年来，随着虚拟现实（VR）和增强现实（AR）技术的快速发展，体感控制器的市场需求不断增加。市场上的产品种类繁多，技术水平不断提高，用户体验不断提升。</w:t>
      </w:r>
      <w:r>
        <w:rPr>
          <w:rFonts w:hint="eastAsia"/>
        </w:rPr>
        <w:br/>
      </w:r>
      <w:r>
        <w:rPr>
          <w:rFonts w:hint="eastAsia"/>
        </w:rPr>
        <w:t>　　未来，体感控制器的发展将更加注重高精度和沉浸感。随着传感器技术和人工智能的应用，体感控制器将能够更精确地捕捉和识别人体动作，提供更加真实的沉浸式体验。同时，体感控制器将与VR、AR等技术进一步融合，拓展其在教育、医疗、军事等领域的应用。此外，随着全球娱乐和科技市场的扩展，体感控制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36eef2fa240aa" w:history="1">
        <w:r>
          <w:rPr>
            <w:rStyle w:val="Hyperlink"/>
          </w:rPr>
          <w:t>全球与中国体感控制器行业现状及趋势分析报告（2023-2029年）</w:t>
        </w:r>
      </w:hyperlink>
      <w:r>
        <w:rPr>
          <w:rFonts w:hint="eastAsia"/>
        </w:rPr>
        <w:t>》在多年体感控制器行业研究的基础上，结合全球及中国体感控制器行业市场的发展现状，通过资深研究团队对体感控制器市场资料进行整理，并依托国家权威数据资源和长期市场监测的数据库，对体感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36eef2fa240aa" w:history="1">
        <w:r>
          <w:rPr>
            <w:rStyle w:val="Hyperlink"/>
          </w:rPr>
          <w:t>全球与中国体感控制器行业现状及趋势分析报告（2023-2029年）</w:t>
        </w:r>
      </w:hyperlink>
      <w:r>
        <w:rPr>
          <w:rFonts w:hint="eastAsia"/>
        </w:rPr>
        <w:t>》可以帮助投资者准确把握体感控制器行业的市场现状，为投资者进行投资作出体感控制器行业前景预判，挖掘体感控制器行业投资价值，同时提出体感控制器行业投资策略、营销策略等方面的建议。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不同分类体感控制器增长趋势2018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从不同应用，体感控制器主要包括如下几个方面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体感控制器行业背景、发展历史、现状及趋势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体感控制器行业目前现状分析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体感控制器发展趋势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全球体感控制器总体规模分析</w:t>
      </w:r>
      <w:r>
        <w:rPr>
          <w:rFonts w:hint="eastAsia"/>
        </w:rPr>
        <w:br/>
      </w:r>
      <w:r>
        <w:rPr>
          <w:rFonts w:hint="eastAsia"/>
        </w:rPr>
        <w:t>　　2.1 全球体感控制器供需现状及预测（2018-2029）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全球体感控制器产能、产量、产能利用率及发展趋势（2018-2029）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全球体感控制器产量、需求量及发展趋势（2018-2029）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全球主要地区体感控制器产量及发展趋势（2018-2029）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中国体感控制器供需现状及预测（2018-2029）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中国体感控制器产能、产量、产能利用率及发展趋势（2018-2029）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中国体感控制器产量、市场需求量及发展趋势（2018-2029）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全球体感控制器销量及销售额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全球市场体感控制器销售额（2018-2029）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全球市场体感控制器销量（2018-2029）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全球市场体感控制器价格趋势（2018-2029）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全球市场主要厂商体感控制器产能、产量及市场份额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全球市场主要厂商体感控制器销量（2018-2023）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全球市场主要厂商体感控制器销售收入（2018-2023）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全球市场主要厂商体感控制器销售价格（2018-2023）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中国市场主要厂商体感控制器销量（2018-2023）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中国市场主要厂商体感控制器销售收入（2018-2023）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中国市场主要厂商体感控制器销售价格（2018-2023）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全球主要厂商体感控制器产地分布及商业化日期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体感控制器行业集中度、竞争程度分析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体感控制器行业集中度分析：全球Top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全球体感控制器第一梯队、第二梯队和第三梯队生产商（品牌）及市场份额（2018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全球体感控制器主要地区分析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全球主要地区体感控制器市场规模分析：2018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全球主要地区体感控制器销售收入及市场份额（2018-2023年）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全球主要地区体感控制器销售收入预测（2023-2029年）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全球主要地区体感控制器销量分析：2018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全球主要地区体感控制器销量及市场份额（2018-2023年）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全球主要地区体感控制器销量及市场份额预测（2023-2029）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印度市场体感控制器销量、收入及增长率（2018-2029）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全球体感控制器主要生产商分析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不同分类体感控制器分析</w:t>
      </w:r>
      <w:r>
        <w:rPr>
          <w:rFonts w:hint="eastAsia"/>
        </w:rPr>
        <w:br/>
      </w:r>
      <w:r>
        <w:rPr>
          <w:rFonts w:hint="eastAsia"/>
        </w:rPr>
        <w:t>　　6.1 全球不同分类体感控制器销量（2018-2029）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全球不同分类体感控制器销量及市场份额（2018-2023）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全球不同分类体感控制器收入（2018-2029）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全球不同分类体感控制器收入及市场份额（2018-2023）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全球不同分类体感控制器收入预测（2023-2029）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全球不同分类体感控制器价格走势（2018-2029）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中国不同分类体感控制器销量（2018-2029）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中国不同分类体感控制器销量及市场份额（2018-2023）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中国不同分类体感控制器收入（2018-2029）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中国不同分类体感控制器收入及市场份额（2018-2023）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中国不同分类体感控制器收入预测（2023-2029）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不同应用体感控制器分析</w:t>
      </w:r>
      <w:r>
        <w:rPr>
          <w:rFonts w:hint="eastAsia"/>
        </w:rPr>
        <w:br/>
      </w:r>
      <w:r>
        <w:rPr>
          <w:rFonts w:hint="eastAsia"/>
        </w:rPr>
        <w:t>　　7.1 全球不同应用体感控制器销量（2018-2029）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全球不同应用体感控制器销量及市场份额（2018-2023）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全球不同应用体感控制器收入（2018-2029）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全球不同应用体感控制器收入及市场份额（2018-2023）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全球不同应用体感控制器收入预测（2023-2029）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全球不同应用体感控制器价格走势（2018-2029）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中国不同应用体感控制器销量（2018-2029）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中国不同应用体感控制器销量及市场份额（2018-2023）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中国不同应用体感控制器收入（2018-2029）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中国不同应用体感控制器收入及市场份额（2018-2023）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中国不同应用体感控制器收入预测（2023-2029）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体感控制器产业链分析</w:t>
      </w:r>
      <w:r>
        <w:rPr>
          <w:rFonts w:hint="eastAsia"/>
        </w:rPr>
        <w:br/>
      </w:r>
      <w:r>
        <w:rPr>
          <w:rFonts w:hint="eastAsia"/>
        </w:rPr>
        <w:t>　　8.2 体感控制器产业上游供应分析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体感控制器下游典型客户</w:t>
      </w:r>
      <w:r>
        <w:rPr>
          <w:rFonts w:hint="eastAsia"/>
        </w:rPr>
        <w:br/>
      </w:r>
      <w:r>
        <w:rPr>
          <w:rFonts w:hint="eastAsia"/>
        </w:rPr>
        <w:t>　　8.4 体感控制器销售渠道分析及建议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中国市场体感控制器产量、销量、进出口分析及未来趋势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中国市场体感控制器产量、销量、进出口分析及未来趋势（2018-2029）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中国市场体感控制器进出口贸易趋势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中国市场体感控制器主要进口来源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中国市场体感控制器主要出口目的地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中国市场体感控制器主要地区分布</w:t>
      </w:r>
      <w:r>
        <w:rPr>
          <w:rFonts w:hint="eastAsia"/>
        </w:rPr>
        <w:br/>
      </w:r>
      <w:r>
        <w:rPr>
          <w:rFonts w:hint="eastAsia"/>
        </w:rPr>
        <w:t>　　10.1 中国体感控制器生产地区分布</w:t>
      </w:r>
      <w:r>
        <w:rPr>
          <w:rFonts w:hint="eastAsia"/>
        </w:rPr>
        <w:br/>
      </w:r>
      <w:r>
        <w:rPr>
          <w:rFonts w:hint="eastAsia"/>
        </w:rPr>
        <w:t>　　10.2 中国体感控制器消费地区分布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体感控制器行业发展的有利因素及发展机遇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体感控制器行业发展面临的阻碍因素及挑战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体感控制器行业政策分析</w:t>
      </w:r>
      <w:r>
        <w:rPr>
          <w:rFonts w:hint="eastAsia"/>
        </w:rPr>
        <w:br/>
      </w:r>
      <w:r>
        <w:rPr>
          <w:rFonts w:hint="eastAsia"/>
        </w:rPr>
        <w:t>　　11.5 体感控制器中国企业SWOT分析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不同分类体感控制器增长趋势2018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体感控制器行业目前发展现状</w:t>
      </w:r>
      <w:r>
        <w:rPr>
          <w:rFonts w:hint="eastAsia"/>
        </w:rPr>
        <w:br/>
      </w:r>
      <w:r>
        <w:rPr>
          <w:rFonts w:hint="eastAsia"/>
        </w:rPr>
        <w:t>　　表： 体感控制器发展趋势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全球主要厂商体感控制器产地分布及商业化日期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重点企业（10）体感控制器销量、收入、价格及毛利率（2018-2023）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全球市场不同分类体感控制器销量市场份额预测（2023-2029）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全球市场不同应用体感控制器销量市场份额预测（2023-2029）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体感控制器上游原料供应商及联系方式列表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体感控制器典型客户列表</w:t>
      </w:r>
      <w:r>
        <w:rPr>
          <w:rFonts w:hint="eastAsia"/>
        </w:rPr>
        <w:br/>
      </w:r>
      <w:r>
        <w:rPr>
          <w:rFonts w:hint="eastAsia"/>
        </w:rPr>
        <w:t>　　表： 体感控制器主要销售模式及销售渠道趋势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中国市场体感控制器产量、销量、进出口（2018-2023年）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中国市场体感控制器产量、销量、进出口预测（2023-2029）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中国市场体感控制器进出口贸易趋势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中国市场体感控制器主要进口来源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中国市场体感控制器主要出口目的地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中国体感控制器生产地区分布</w:t>
      </w:r>
      <w:r>
        <w:rPr>
          <w:rFonts w:hint="eastAsia"/>
        </w:rPr>
        <w:br/>
      </w:r>
      <w:r>
        <w:rPr>
          <w:rFonts w:hint="eastAsia"/>
        </w:rPr>
        <w:t>　　表： 中国体感控制器消费地区分布</w:t>
      </w:r>
      <w:r>
        <w:rPr>
          <w:rFonts w:hint="eastAsia"/>
        </w:rPr>
        <w:br/>
      </w:r>
      <w:r>
        <w:rPr>
          <w:rFonts w:hint="eastAsia"/>
        </w:rPr>
        <w:t>　　表： 体感控制器行业主要的增长驱动因素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体感控制器行业发展的有利因素及发展机遇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体感控制器行业发展面临的阻碍因素及挑战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体感控制器行业政策分析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体感控制器产品图片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全球不同分类体感控制器市场份额2022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全球不同应用体感控制器市场份额2022 Vs 2029</w:t>
      </w:r>
      <w:r>
        <w:rPr>
          <w:rFonts w:hint="eastAsia"/>
        </w:rPr>
        <w:br/>
      </w:r>
      <w:r>
        <w:rPr>
          <w:rFonts w:hint="eastAsia"/>
        </w:rPr>
        <w:t>　　图： 全球体感控制器产能、产量、产能利用率及发展趋势（2018-2029）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全球体感控制器产量、需求量及发展趋势（2018-2029）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中国体感控制器产能、产量、产能利用率及发展趋势（2018-2029）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中国体感控制器产量、市场需求量及发展趋势（2018-2029）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全球体感控制器市场销售额及增长率:（2018-2029）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全球市场体感控制器市场规模：2018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全球市场体感控制器价格趋势（2018-2029）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2022年全球市场主要厂商体感控制器销量市场份额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2022年全球市场主要厂商体感控制器收入市场份额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2022年中国市场主要厂商体感控制器销量市场份额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2022年中国市场主要厂商体感控制器收入市场份额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2022年全球前五及前十大生产商体感控制器市场份额</w:t>
      </w:r>
      <w:r>
        <w:rPr>
          <w:rFonts w:hint="eastAsia"/>
        </w:rPr>
        <w:br/>
      </w:r>
      <w:r>
        <w:rPr>
          <w:rFonts w:hint="eastAsia"/>
        </w:rPr>
        <w:t>　　图： 全球体感控制器第一梯队、第二梯队和第三梯队生产商（品牌）及市场份额（2018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印度市场体感控制器销量及增长率（2018-2029）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印度市场体感控制器收入及增长率（2018-2029）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体感控制器产业链图</w:t>
      </w:r>
      <w:r>
        <w:rPr>
          <w:rFonts w:hint="eastAsia"/>
        </w:rPr>
        <w:br/>
      </w:r>
      <w:r>
        <w:rPr>
          <w:rFonts w:hint="eastAsia"/>
        </w:rPr>
        <w:t>　　图： 体感控制器中国企业SWOT分析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36eef2fa240aa" w:history="1">
        <w:r>
          <w:rPr>
            <w:rStyle w:val="Hyperlink"/>
          </w:rPr>
          <w:t>全球与中国体感控制器行业现状及趋势分析报告（2023-2029年）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36eef2fa240aa" w:history="1">
        <w:r>
          <w:rPr>
            <w:rStyle w:val="Hyperlink"/>
          </w:rPr>
          <w:t>https://www.20087.com/9/20/TiGanKongZhiQiHangYeQuShi.html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d04cb30e14beb" w:history="1">
      <w:r>
        <w:rPr>
          <w:rStyle w:val="Hyperlink"/>
        </w:rPr>
        <w:t>全球与中国体感控制器行业现状及趋势分析报告（2023-2029年）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GanKongZhiQiHangYeQuShi.html" TargetMode="External" Id="Ra5b36eef2fa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GanKongZhiQiHangYeQuShi.html" TargetMode="External" Id="Rcd0d04cb30e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2023-01-28T04:07:00Z</dcterms:created>
  <dcterms:modified xsi:type="dcterms:W3CDTF">2023-01-28T05:07:00Z</dcterms:modified>
  <dc:subject>全球与中国体感控制器行业现状及趋势分析报告（2023-2029年）</dc:subject>
  <dc:title>全球与中国体感控制器行业现状及趋势分析报告（2023-2029年）</dc:title>
  <cp:keywords>全球与中国体感控制器行业现状及趋势分析报告（2023-2029年）</cp:keywords>
  <dc:description>全球与中国体感控制器行业现状及趋势分析报告（2023-2029年）</dc:description>
</cp:coreProperties>
</file>