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1e15560d748ed" w:history="1">
              <w:r>
                <w:rPr>
                  <w:rStyle w:val="Hyperlink"/>
                </w:rPr>
                <w:t>中国工业气体分离膜市场调查研究与前景趋势分析报告（2026-2032年）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1e15560d748ed" w:history="1">
              <w:r>
                <w:rPr>
                  <w:rStyle w:val="Hyperlink"/>
                </w:rPr>
                <w:t>中国工业气体分离膜市场调查研究与前景趋势分析报告（2026-2032年）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1e15560d748ed" w:history="1">
                <w:r>
                  <w:rPr>
                    <w:rStyle w:val="Hyperlink"/>
                  </w:rPr>
                  <w:t>https://www.20087.com/9/80/GongYeQiTiFenLiMoShiChangQianJing.html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分离膜是高效、低能耗的气体纯化技术，广泛应用于氮氧分离、氢气回收、天然气脱碳及沼气提纯等领域，核心原理是利用不同气体在高分子或无机膜中溶解-扩散速率差异实现选择性透过。主流膜材料包括聚酰亚胺、聚砜及沸石分子筛，强调高渗透通量、高选择性及抗塑化性能。现代系统在提升膜组件装填密度、耐杂质（如硫化物、水分）能力及模块化设计方面持续优化。然而，在高压或含重烃工况下，有机膜易发生老化；同时，大规模应用受限于初始投资与膜寿命不确定性。</w:t>
      </w:r>
      <w:r>
        <w:rPr>
          <w:rFonts w:hint="eastAsia"/>
        </w:rPr>
        <w:br/>
      </w:r>
      <w:r>
        <w:rPr>
          <w:rFonts w:hint="eastAsia"/>
        </w:rPr>
        <w:t>　　未来，工业气体分离膜将向混合基质膜、过程强化与碳中和耦合方向发展。市场调研网指出，金属有机框架（MOF）或共价有机框架（COF）填充的混合基质膜将突破“Robeson上限”，同步提升通量与选择性；而膜-吸收/吸附耦合工艺将提升整体回收率。在绿氢经济推动下，高温质子导体陶瓷膜用于蒸汽甲烷重整制氢正加速示范。此外，数字孪生平台将优化膜系统运行策略与更换周期。长远看，工业气体分离膜不仅作为分离单元存在，更将成为工业脱碳、资源循环与氢能产业链中的关键技术支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d1e15560d748ed" w:history="1">
        <w:r>
          <w:rPr>
            <w:rStyle w:val="Hyperlink"/>
          </w:rPr>
          <w:t>中国工业气体分离膜市场调查研究与前景趋势分析报告（2026-2032年）</w:t>
        </w:r>
      </w:hyperlink>
      <w:r>
        <w:rPr>
          <w:rFonts w:hint="eastAsia"/>
        </w:rPr>
        <w:t>》，2025年工业气体分离膜行业市场规模达 亿元，预计2032年市场规模将达 亿元，期间年均复合增长率（CAGR）达 %。报告系统梳理了工业气体分离膜行业的产业链结构，详细解读了工业气体分离膜市场规模、需求变化及价格动态，并对工业气体分离膜行业现状进行了全面分析。报告基于详实数据，科学预测了工业气体分离膜市场前景与发展趋势，同时聚焦工业气体分离膜重点企业的经营表现，剖析了行业竞争格局、市场集中度及品牌影响力。通过对工业气体分离膜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工业气体分离膜市场概述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按照不同产品类型，工业气体分离膜主要可以分为如下几个类别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中国不同产品类型工业气体分离膜增长趋势2021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中空纤维</w:t>
      </w:r>
      <w:r>
        <w:rPr>
          <w:rFonts w:hint="eastAsia"/>
        </w:rPr>
        <w:br/>
      </w:r>
      <w:r>
        <w:rPr>
          <w:rFonts w:hint="eastAsia"/>
        </w:rPr>
        <w:t>　　　　1.2.3 螺旋卷式膜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从不同应用，工业气体分离膜主要包括如下几个方面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中国不同应用工业气体分离膜增长趋势2021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氮气与空气的隔离</w:t>
      </w:r>
      <w:r>
        <w:rPr>
          <w:rFonts w:hint="eastAsia"/>
        </w:rPr>
        <w:br/>
      </w:r>
      <w:r>
        <w:rPr>
          <w:rFonts w:hint="eastAsia"/>
        </w:rPr>
        <w:t>　　　　1.3.3 氢气回收</w:t>
      </w:r>
      <w:r>
        <w:rPr>
          <w:rFonts w:hint="eastAsia"/>
        </w:rPr>
        <w:br/>
      </w:r>
      <w:r>
        <w:rPr>
          <w:rFonts w:hint="eastAsia"/>
        </w:rPr>
        <w:t>　　　　1.3.4 从天然气中去除二氧化碳</w:t>
      </w:r>
      <w:r>
        <w:rPr>
          <w:rFonts w:hint="eastAsia"/>
        </w:rPr>
        <w:br/>
      </w:r>
      <w:r>
        <w:rPr>
          <w:rFonts w:hint="eastAsia"/>
        </w:rPr>
        <w:t>　　　　1.3.5 蒸气或氮气分离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中国工业气体分离膜发展现状及未来趋势（2021-2032）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中国市场工业气体分离膜收入及增长率（2021-2032）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中国市场工业气体分离膜销量及增长率（2021-2032）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中国市场主要工业气体分离膜厂商分析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中国市场主要厂商工业气体分离膜销量及市场占有率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中国市场主要厂商工业气体分离膜销量（2021-2026）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中国市场主要厂商工业气体分离膜收入及市场占有率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中国市场主要厂商工业气体分离膜收入（2021-2026）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中国市场主要厂商工业气体分离膜收入市场份额（2021-2026）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2025年中国市场主要厂商工业气体分离膜收入排名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中国市场主要厂商工业气体分离膜价格（2021-2026）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中国市场主要厂商工业气体分离膜总部及产地分布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中国市场主要厂商成立时间及工业气体分离膜商业化日期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中国市场主要厂商工业气体分离膜产品类型及应用</w:t>
      </w:r>
      <w:r>
        <w:rPr>
          <w:rFonts w:hint="eastAsia"/>
        </w:rPr>
        <w:br/>
      </w:r>
      <w:r>
        <w:rPr>
          <w:rFonts w:hint="eastAsia"/>
        </w:rPr>
        <w:t>　　2.7 工业气体分离膜行业集中度、竞争程度分析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工业气体分离膜行业集中度分析：2025年中国Top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中国市场工业气体分离膜第一梯队、第二梯队和第三梯队厂商（品牌）及2025年市场份额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重点企业（13）在中国市场工业气体分离膜销量、收入、价格及毛利率（2021-2026）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不同产品类型工业气体分离膜分析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中国市场不同产品类型工业气体分离膜规模（2021-2032）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中国市场不同产品类型工业气体分离膜规模及市场份额（2021-2026）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中国市场不同产品类型工业气体分离膜规模预测（2027-2032）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中国市场不同产品类型工业气体分离膜价格走势（2021-2032）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不同应用工业气体分离膜分析</w:t>
      </w:r>
      <w:r>
        <w:rPr>
          <w:rFonts w:hint="eastAsia"/>
        </w:rPr>
        <w:br/>
      </w:r>
      <w:r>
        <w:rPr>
          <w:rFonts w:hint="eastAsia"/>
        </w:rPr>
        <w:t>　　5.1 中国市场不同应用工业气体分离膜销量（2021-2032）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中国市场不同应用工业气体分离膜销量及市场份额（2021-2026）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中国市场不同应用工业气体分离膜销量预测（2027-2032）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中国市场不同应用工业气体分离膜规模（2021-2032）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中国市场不同应用工业气体分离膜规模及市场份额（2021-2026）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中国市场不同应用工业气体分离膜规模预测（2027-2032）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中国市场不同应用工业气体分离膜价格走势（2021-2032）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工业气体分离膜行业发展分析---发展趋势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工业气体分离膜行业发展分析---厂商壁垒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工业气体分离膜行业发展分析---驱动因素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工业气体分离膜行业发展分析---制约因素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工业气体分离膜中国企业SWOT分析</w:t>
      </w:r>
      <w:r>
        <w:rPr>
          <w:rFonts w:hint="eastAsia"/>
        </w:rPr>
        <w:br/>
      </w:r>
      <w:r>
        <w:rPr>
          <w:rFonts w:hint="eastAsia"/>
        </w:rPr>
        <w:t>　　6.6 工业气体分离膜行业发展分析---行业政策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工业气体分离膜行业产业链简介</w:t>
      </w:r>
      <w:r>
        <w:rPr>
          <w:rFonts w:hint="eastAsia"/>
        </w:rPr>
        <w:br/>
      </w:r>
      <w:r>
        <w:rPr>
          <w:rFonts w:hint="eastAsia"/>
        </w:rPr>
        <w:t>　　7.2 工业气体分离膜产业链分析-上游</w:t>
      </w:r>
      <w:r>
        <w:rPr>
          <w:rFonts w:hint="eastAsia"/>
        </w:rPr>
        <w:br/>
      </w:r>
      <w:r>
        <w:rPr>
          <w:rFonts w:hint="eastAsia"/>
        </w:rPr>
        <w:t>　　7.3 工业气体分离膜产业链分析-中游</w:t>
      </w:r>
      <w:r>
        <w:rPr>
          <w:rFonts w:hint="eastAsia"/>
        </w:rPr>
        <w:br/>
      </w:r>
      <w:r>
        <w:rPr>
          <w:rFonts w:hint="eastAsia"/>
        </w:rPr>
        <w:t>　　7.4 工业气体分离膜产业链分析-下游</w:t>
      </w:r>
      <w:r>
        <w:rPr>
          <w:rFonts w:hint="eastAsia"/>
        </w:rPr>
        <w:br/>
      </w:r>
      <w:r>
        <w:rPr>
          <w:rFonts w:hint="eastAsia"/>
        </w:rPr>
        <w:t>　　7.5 工业气体分离膜行业采购模式</w:t>
      </w:r>
      <w:r>
        <w:rPr>
          <w:rFonts w:hint="eastAsia"/>
        </w:rPr>
        <w:br/>
      </w:r>
      <w:r>
        <w:rPr>
          <w:rFonts w:hint="eastAsia"/>
        </w:rPr>
        <w:t>　　7.6 工业气体分离膜行业生产模式</w:t>
      </w:r>
      <w:r>
        <w:rPr>
          <w:rFonts w:hint="eastAsia"/>
        </w:rPr>
        <w:br/>
      </w:r>
      <w:r>
        <w:rPr>
          <w:rFonts w:hint="eastAsia"/>
        </w:rPr>
        <w:t>　　7.7 工业气体分离膜行业销售模式及销售渠道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中国本土工业气体分离膜产能、产量分析</w:t>
      </w:r>
      <w:r>
        <w:rPr>
          <w:rFonts w:hint="eastAsia"/>
        </w:rPr>
        <w:br/>
      </w:r>
      <w:r>
        <w:rPr>
          <w:rFonts w:hint="eastAsia"/>
        </w:rPr>
        <w:t>　　8.1 中国工业气体分离膜供需现状及预测（2021-2032）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中国工业气体分离膜产能、产量、产能利用率及发展趋势（2021-2032）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中国工业气体分离膜产量、市场需求量及发展趋势（2021-2032）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中国工业气体分离膜进出口分析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中国市场工业气体分离膜主要进口来源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中国市场工业气体分离膜主要出口目的地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不同产品类型工业气体分离膜市场规模2021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不同应用工业气体分离膜市场规模2021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中国市场主要厂商工业气体分离膜收入（2021-2026）&amp;（万元）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中国市场主要厂商工业气体分离膜收入份额（2021-2026）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2025年中国主要生产商工业气体分离膜收入排名（万元）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中国市场主要厂商工业气体分离膜价格（2021-2026）&amp;（元/件）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中国市场主要厂商工业气体分离膜总部及产地分布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中国市场主要厂商成立时间及工业气体分离膜商业化日期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中国市场主要厂商工业气体分离膜产品类型及应用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2025年中国市场工业气体分离膜主要厂商市场地位（第一梯队、第二梯队和第三梯队）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工业气体分离膜市场投资、并购等现状分析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工业气体分离膜生产基地、总部、竞争对手及市场地位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工业气体分离膜产品规格、参数及市场应用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工业气体分离膜销量（件）、收入（万元）、价格（元/件）及毛利率（2021-2026）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中国市场不同产品类型工业气体分离膜规模（2021-2026）&amp;（万元）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中国市场不同产品类型工业气体分离膜规模市场份额（2021-2026）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中国市场不同产品类型工业气体分离膜规模预测（2027-2032）&amp;（万元）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中国市场不同产品类型工业气体分离膜规模市场份额预测（2027-2032）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中国市场不同应用工业气体分离膜销量（2021-2026）&amp;（件）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中国市场不同应用工业气体分离膜销量市场份额（2021-2026）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中国市场不同应用工业气体分离膜销量预测（2027-2032）&amp;（件）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中国市场不同应用工业气体分离膜销量市场份额预测（2027-2032）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中国市场不同应用工业气体分离膜规模（2021-2026）&amp;（万元）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中国市场不同应用工业气体分离膜规模市场份额（2021-2026）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中国市场不同应用工业气体分离膜规模预测（2027-2032）&amp;（万元）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中国市场不同应用工业气体分离膜规模市场份额预测（2027-2032）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工业气体分离膜行业发展分析---发展趋势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工业气体分离膜行业发展分析---厂商壁垒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工业气体分离膜行业发展分析---驱动因素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工业气体分离膜行业发展分析---制约因素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工业气体分离膜行业相关重点政策一览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工业气体分离膜行业供应链分析</w:t>
      </w:r>
      <w:r>
        <w:rPr>
          <w:rFonts w:hint="eastAsia"/>
        </w:rPr>
        <w:br/>
      </w:r>
      <w:r>
        <w:rPr>
          <w:rFonts w:hint="eastAsia"/>
        </w:rPr>
        <w:t>　　表 101： 工业气体分离膜上游原料供应商</w:t>
      </w:r>
      <w:r>
        <w:rPr>
          <w:rFonts w:hint="eastAsia"/>
        </w:rPr>
        <w:br/>
      </w:r>
      <w:r>
        <w:rPr>
          <w:rFonts w:hint="eastAsia"/>
        </w:rPr>
        <w:t>　　表 102： 工业气体分离膜行业主要下游客户</w:t>
      </w:r>
      <w:r>
        <w:rPr>
          <w:rFonts w:hint="eastAsia"/>
        </w:rPr>
        <w:br/>
      </w:r>
      <w:r>
        <w:rPr>
          <w:rFonts w:hint="eastAsia"/>
        </w:rPr>
        <w:t>　　表 103： 工业气体分离膜典型经销商</w:t>
      </w:r>
      <w:r>
        <w:rPr>
          <w:rFonts w:hint="eastAsia"/>
        </w:rPr>
        <w:br/>
      </w:r>
      <w:r>
        <w:rPr>
          <w:rFonts w:hint="eastAsia"/>
        </w:rPr>
        <w:t>　　表 104： 中国工业气体分离膜产量、销量、进口量及出口量（2021-2026）&amp;（件）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中国工业气体分离膜产量、销量、进口量及出口量预测（2027-2032）&amp;（件）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中国市场工业气体分离膜主要进口来源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中国市场工业气体分离膜主要出口目的地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工业气体分离膜产品图片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中国不同产品类型工业气体分离膜市场规模市场份额2025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中空纤维产品图片</w:t>
      </w:r>
      <w:r>
        <w:rPr>
          <w:rFonts w:hint="eastAsia"/>
        </w:rPr>
        <w:br/>
      </w:r>
      <w:r>
        <w:rPr>
          <w:rFonts w:hint="eastAsia"/>
        </w:rPr>
        <w:t>　　图 4： 螺旋卷式膜产品图片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中国不同应用工业气体分离膜市场份额2025 &amp; 2032</w:t>
      </w:r>
      <w:r>
        <w:rPr>
          <w:rFonts w:hint="eastAsia"/>
        </w:rPr>
        <w:br/>
      </w:r>
      <w:r>
        <w:rPr>
          <w:rFonts w:hint="eastAsia"/>
        </w:rPr>
        <w:t>　　图 7： 氮气与空气的隔离</w:t>
      </w:r>
      <w:r>
        <w:rPr>
          <w:rFonts w:hint="eastAsia"/>
        </w:rPr>
        <w:br/>
      </w:r>
      <w:r>
        <w:rPr>
          <w:rFonts w:hint="eastAsia"/>
        </w:rPr>
        <w:t>　　图 8： 氢气回收</w:t>
      </w:r>
      <w:r>
        <w:rPr>
          <w:rFonts w:hint="eastAsia"/>
        </w:rPr>
        <w:br/>
      </w:r>
      <w:r>
        <w:rPr>
          <w:rFonts w:hint="eastAsia"/>
        </w:rPr>
        <w:t>　　图 9： 从天然气中去除二氧化碳</w:t>
      </w:r>
      <w:r>
        <w:rPr>
          <w:rFonts w:hint="eastAsia"/>
        </w:rPr>
        <w:br/>
      </w:r>
      <w:r>
        <w:rPr>
          <w:rFonts w:hint="eastAsia"/>
        </w:rPr>
        <w:t>　　图 10： 蒸气或氮气分离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中国市场工业气体分离膜市场规模，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中国市场工业气体分离膜收入及增长率（2021-2032）&amp;（万元）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中国市场工业气体分离膜销量及增长率（2021-2032）&amp;（件）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2025年中国市场主要厂商工业气体分离膜销量市场份额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2025年中国市场主要厂商工业气体分离膜收入市场份额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2025年中国市场前五大厂商工业气体分离膜市场份额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2025年中国市场工业气体分离膜第一梯队、第二梯队和第三梯队厂商（品牌）及市场份额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中国市场不同产品类型工业气体分离膜价格走势（2021-2032）&amp;（元/件）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中国市场不同应用工业气体分离膜价格走势（2021-2032）&amp;（元/件）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工业气体分离膜中国企业SWOT分析</w:t>
      </w:r>
      <w:r>
        <w:rPr>
          <w:rFonts w:hint="eastAsia"/>
        </w:rPr>
        <w:br/>
      </w:r>
      <w:r>
        <w:rPr>
          <w:rFonts w:hint="eastAsia"/>
        </w:rPr>
        <w:t>　　图 22： 工业气体分离膜产业链</w:t>
      </w:r>
      <w:r>
        <w:rPr>
          <w:rFonts w:hint="eastAsia"/>
        </w:rPr>
        <w:br/>
      </w:r>
      <w:r>
        <w:rPr>
          <w:rFonts w:hint="eastAsia"/>
        </w:rPr>
        <w:t>　　图 23： 工业气体分离膜行业采购模式分析</w:t>
      </w:r>
      <w:r>
        <w:rPr>
          <w:rFonts w:hint="eastAsia"/>
        </w:rPr>
        <w:br/>
      </w:r>
      <w:r>
        <w:rPr>
          <w:rFonts w:hint="eastAsia"/>
        </w:rPr>
        <w:t>　　图 24： 工业气体分离膜行业生产模式分析</w:t>
      </w:r>
      <w:r>
        <w:rPr>
          <w:rFonts w:hint="eastAsia"/>
        </w:rPr>
        <w:br/>
      </w:r>
      <w:r>
        <w:rPr>
          <w:rFonts w:hint="eastAsia"/>
        </w:rPr>
        <w:t>　　图 25： 工业气体分离膜行业销售模式分析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中国工业气体分离膜产能、产量、产能利用率及发展趋势（2021-2032）&amp;（件）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中国工业气体分离膜产量、市场需求量及发展趋势（2021-2032）&amp;（件）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1e15560d748ed" w:history="1">
        <w:r>
          <w:rPr>
            <w:rStyle w:val="Hyperlink"/>
          </w:rPr>
          <w:t>中国工业气体分离膜市场调查研究与前景趋势分析报告（2026-2032年）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1e15560d748ed" w:history="1">
        <w:r>
          <w:rPr>
            <w:rStyle w:val="Hyperlink"/>
          </w:rPr>
          <w:t>https://www.20087.com/9/80/GongYeQiTiFenLiMoShiChangQianJing.html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热点：工业气体分离膜是什么、气体分离膜的工作原理、气体分离膜的研究进展、气体分离膜有两种类型、气体分离膜公司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d5c7c6cbd4c64" w:history="1">
      <w:r>
        <w:rPr>
          <w:rStyle w:val="Hyperlink"/>
        </w:rPr>
        <w:t>中国工业气体分离膜市场调查研究与前景趋势分析报告（2026-2032年）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ongYeQiTiFenLiMoShiChangQianJing.html" TargetMode="External" Id="R81d1e15560d7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ongYeQiTiFenLiMoShiChangQianJing.html" TargetMode="External" Id="Rde8d5c7c6cbd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2026-03-04T01:07:32Z</dcterms:created>
  <dcterms:modified xsi:type="dcterms:W3CDTF">2026-03-04T02:07:32Z</dcterms:modified>
  <dc:subject>中国工业气体分离膜市场调查研究与前景趋势分析报告（2026-2032年）</dc:subject>
  <dc:title>中国工业气体分离膜市场调查研究与前景趋势分析报告（2026-2032年）</dc:title>
  <cp:keywords>中国工业气体分离膜市场调查研究与前景趋势分析报告（2026-2032年）</cp:keywords>
  <dc:description>中国工业气体分离膜市场调查研究与前景趋势分析报告（2026-2032年）</dc:description>
</cp:coreProperties>
</file>