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ace7c47dd4daa" w:history="1">
              <w:r>
                <w:rPr>
                  <w:rStyle w:val="Hyperlink"/>
                </w:rPr>
                <w:t>2025-2031年中国智能净水器行业发展研究与前景分析报告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ace7c47dd4daa" w:history="1">
              <w:r>
                <w:rPr>
                  <w:rStyle w:val="Hyperlink"/>
                </w:rPr>
                <w:t>2025-2031年中国智能净水器行业发展研究与前景分析报告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ace7c47dd4daa" w:history="1">
                <w:r>
                  <w:rPr>
                    <w:rStyle w:val="Hyperlink"/>
                  </w:rPr>
                  <w:t>https://www.20087.com/9/90/ZhiNengJingShuiQiDeQianJing.html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净水器是一种利用先进技术去除水中杂质、细菌和有害物质的设备，广泛应用于家庭、商业和工业领域。其主要功能是通过多级过滤系统（如活性炭、反渗透膜等）提供安全、纯净的饮用水。近年来，随着人们对健康饮水的关注增加以及水质问题的日益突出，智能净水器的技术和设计不断创新，提高了产品的净化效率和用户体验。现代智能净水器不仅具备高效的过滤能力和良好的耐用性，还采用了先进的传感器技术和智能控制系统，增强了设备的实时监控和远程管理能力。</w:t>
      </w:r>
      <w:r>
        <w:rPr>
          <w:rFonts w:hint="eastAsia"/>
        </w:rPr>
        <w:br/>
      </w:r>
      <w:r>
        <w:rPr>
          <w:rFonts w:hint="eastAsia"/>
        </w:rPr>
        <w:t>　　未来，智能净水器的发展将更加注重智能化和多功能化。一方面，随着物联网（IoT）、大数据和人工智能技术的应用，未来的智能净水器将具备更强的数据处理和分析能力，能够实时监测水质变化并进行精准调控，提供个性化的使用建议。例如，通过智能传感器和数据分析系统自动识别水质状况并调整过滤参数，提高净化效果和用户满意度。另一方面，多功能一体化设计将成为新的发展方向，集成多种功能特性，如水质检测、流量控制和自动清洗，满足不同应用场景的需求。此外，绿色环保理念的普及也将推动智能净水器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ace7c47dd4daa" w:history="1">
        <w:r>
          <w:rPr>
            <w:rStyle w:val="Hyperlink"/>
          </w:rPr>
          <w:t>2025-2031年中国智能净水器行业发展研究与前景分析报告</w:t>
        </w:r>
      </w:hyperlink>
      <w:r>
        <w:rPr>
          <w:rFonts w:hint="eastAsia"/>
        </w:rPr>
        <w:t>》从市场规模、需求变化及价格动态等维度，系统解析了智能净水器行业的现状与发展趋势。报告深入分析了智能净水器产业链各环节，科学预测了市场前景与技术发展方向，同时聚焦智能净水器细分市场特点及重点企业的经营表现，揭示了智能净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智能净水器行业界定</w:t>
      </w:r>
      <w:r>
        <w:rPr>
          <w:rFonts w:hint="eastAsia"/>
        </w:rPr>
        <w:br/>
      </w:r>
      <w:r>
        <w:rPr>
          <w:rFonts w:hint="eastAsia"/>
        </w:rPr>
        <w:t>　　第一节 智能净水器行业定义</w:t>
      </w:r>
      <w:r>
        <w:rPr>
          <w:rFonts w:hint="eastAsia"/>
        </w:rPr>
        <w:br/>
      </w:r>
      <w:r>
        <w:rPr>
          <w:rFonts w:hint="eastAsia"/>
        </w:rPr>
        <w:t>　　第二节 智能净水器行业特点分析</w:t>
      </w:r>
      <w:r>
        <w:rPr>
          <w:rFonts w:hint="eastAsia"/>
        </w:rPr>
        <w:br/>
      </w:r>
      <w:r>
        <w:rPr>
          <w:rFonts w:hint="eastAsia"/>
        </w:rPr>
        <w:t>　　第三节 智能净水器产业链分析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2024-2025年全球智能净水器行业市场运行形势分析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2024-2025年全球智能净水器行业发展概况</w:t>
      </w:r>
      <w:r>
        <w:rPr>
          <w:rFonts w:hint="eastAsia"/>
        </w:rPr>
        <w:br/>
      </w:r>
      <w:r>
        <w:rPr>
          <w:rFonts w:hint="eastAsia"/>
        </w:rPr>
        <w:t>　　第二节 世界智能净水器行业发展走势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二、全球智能净水器行业市场分布情况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三、全球智能净水器行业发展趋势分析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全球智能净水器行业重点国家和区域分析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2024-2025年智能净水器行业技术发展现状及趋势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当前我国智能净水器技术发展现状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中外智能净水器技术差距及产生差距的主要原因分析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提高我国智能净水器技术的对策</w:t>
      </w:r>
      <w:r>
        <w:rPr>
          <w:rFonts w:hint="eastAsia"/>
        </w:rPr>
        <w:br/>
      </w:r>
      <w:r>
        <w:rPr>
          <w:rFonts w:hint="eastAsia"/>
        </w:rPr>
        <w:t>　　第四节 我国智能净水器研发、设计发展趋势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中国智能净水器发展现状调研</w:t>
      </w:r>
      <w:r>
        <w:rPr>
          <w:rFonts w:hint="eastAsia"/>
        </w:rPr>
        <w:br/>
      </w:r>
      <w:r>
        <w:rPr>
          <w:rFonts w:hint="eastAsia"/>
        </w:rPr>
        <w:t>　　第一节 中国智能净水器市场现状分析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中国智能净水器行业产量情况分析及预测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一、智能净水器总体产能规模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三、2019-2024年中国智能净水器产量统计</w:t>
      </w:r>
      <w:r>
        <w:rPr>
          <w:rFonts w:hint="eastAsia"/>
        </w:rPr>
        <w:br/>
      </w:r>
      <w:r>
        <w:rPr>
          <w:rFonts w:hint="eastAsia"/>
        </w:rPr>
        <w:t>　　　　二、智能净水器生产区域分布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三、2025-2031年中国智能净水器产量预测分析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中国智能净水器市场需求分析及预测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一、中国智能净水器市场需求特点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二、2019-2024年中国智能净水器市场需求量统计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三、2025-2031年中国智能净水器市场需求量预测分析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2019-2024年中国智能净水器行业进出口情况分析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一、2019-2024年中国智能净水器行业进口分析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二、2019-2024年中国智能净水器行业出口分析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2025-2031年中国智能净水器行业进出口情况预测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一、2025-2031年中国智能净水器行业进口预测分析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二、2025-2031年中国智能净水器行业出口预测分析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影响智能净水器行业进出口变化的主要原因分析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2019-2024年中国智能净水器行业重点地区调研分析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一、中国智能净水器行业重点区域市场结构调研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二、**地区智能净水器市场调研分析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三、**地区智能净水器市场调研分析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四、**地区智能净水器市场调研分析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五、**地区智能净水器市场调研分析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六、**地区智能净水器市场调研分析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一、智能净水器市场集中度分析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二、智能净水器企业集中度分析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三、智能净水器区域集中度分析</w:t>
      </w:r>
      <w:r>
        <w:rPr>
          <w:rFonts w:hint="eastAsia"/>
        </w:rPr>
        <w:br/>
      </w:r>
      <w:r>
        <w:rPr>
          <w:rFonts w:hint="eastAsia"/>
        </w:rPr>
        <w:t>　　第二节 智能净水器行业主要企业竞争力分析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一、2024-2025年智能净水器行业竞争分析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二、2024-2025年中外智能净水器产品竞争分析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三、2024-2025年我国智能净水器市场竞争分析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四、2024-2025年国内主要智能净水器企业动向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智能净水器行业细分产品市场调研分析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2025年智能净水器企业管理策略建议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提高智能净水器企业竞争力的策略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一、提高中国智能净水器企业核心竞争力的对策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二、智能净水器企业提升竞争力的主要方向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三、影响智能净水器企业核心竞争力的因素及提升途径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四、提高智能净水器企业竞争力的策略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三、我国智能净水器企业的品牌战略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2025-2031年中国智能净水器行业前景与风险预测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2025年中国智能净水器市场前景分析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2025-2031年中国智能净水器发展趋势预测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一、2025-2031年中国智能净水器行业进入壁垒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二、2025-2031年中国智能净水器行业盈利模式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三、2025-2031年中国智能净水器行业盈利因素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一、2025-2031年中国智能净水器细分市场投资机会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二、2025-2031年中国智能净水器行业区域市场投资潜力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一、2025-2031年中国智能净水器行业市场竞争风险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二、2025-2031年中国智能净水器行业技术风险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三、2025-2031年中国智能净水器行业政策风险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四、2025-2031年中国智能净水器行业进入退出风险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智能净水器行业研究结论</w:t>
      </w:r>
      <w:r>
        <w:rPr>
          <w:rFonts w:hint="eastAsia"/>
        </w:rPr>
        <w:br/>
      </w:r>
      <w:r>
        <w:rPr>
          <w:rFonts w:hint="eastAsia"/>
        </w:rPr>
        <w:t>　　第二节 智能净水器行业投资价值评估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中^智^林^：智能净水器行业投资建议</w:t>
      </w:r>
      <w:r>
        <w:rPr>
          <w:rFonts w:hint="eastAsia"/>
        </w:rPr>
        <w:br/>
      </w:r>
      <w:r>
        <w:rPr>
          <w:rFonts w:hint="eastAsia"/>
        </w:rPr>
        <w:t>　　　　一、智能净水器行业投资策略建议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二、智能净水器行业投资方向建议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三、智能净水器行业投资方式建议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2019-2024年中国智能净水器行业市场需求及增长情况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2019-2024年中国智能净水器行业利润及增长情况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**地区智能净水器行业市场需求情况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2019-2024年中国智能净水器行业出口情况分析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2019-2024年中国智能净水器行业产品市场价格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智能净水器重点企业经营情况分析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智能净水器重点企业经营情况分析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2025-2031年中国智能净水器市场规模预测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2025-2031年中国智能净水器行业利润预测</w:t>
      </w:r>
      <w:r>
        <w:rPr>
          <w:rFonts w:hint="eastAsia"/>
        </w:rPr>
        <w:br/>
      </w:r>
      <w:r>
        <w:rPr>
          <w:rFonts w:hint="eastAsia"/>
        </w:rPr>
        <w:t>　　图表 2025年智能净水器行业壁垒</w:t>
      </w:r>
      <w:r>
        <w:rPr>
          <w:rFonts w:hint="eastAsia"/>
        </w:rPr>
        <w:br/>
      </w:r>
      <w:r>
        <w:rPr>
          <w:rFonts w:hint="eastAsia"/>
        </w:rPr>
        <w:t>　　图表 2025年智能净水器市场前景分析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2025-2031年中国智能净水器市场需求预测</w:t>
      </w:r>
      <w:r>
        <w:rPr>
          <w:rFonts w:hint="eastAsia"/>
        </w:rPr>
        <w:br/>
      </w:r>
      <w:r>
        <w:rPr>
          <w:rFonts w:hint="eastAsia"/>
        </w:rPr>
        <w:t>　　图表 2025年智能净水器发展趋势预测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ace7c47dd4daa" w:history="1">
        <w:r>
          <w:rPr>
            <w:rStyle w:val="Hyperlink"/>
          </w:rPr>
          <w:t>2025-2031年中国智能净水器行业发展研究与前景分析报告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ace7c47dd4daa" w:history="1">
        <w:r>
          <w:rPr>
            <w:rStyle w:val="Hyperlink"/>
          </w:rPr>
          <w:t>https://www.20087.com/9/90/ZhiNengJingShuiQiDeQianJing.html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热点：全自动桶装水设备全套多少钱、智能净水器批发价格表、饮用水处理净化设备、安吉尔智能净水器、饮水机净水器、沃刻智能净水器、净水机哪个牌子好 最新十大排名、智能净水器哪个牌子好、物联网净水器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4f191d25547b2" w:history="1">
      <w:r>
        <w:rPr>
          <w:rStyle w:val="Hyperlink"/>
        </w:rPr>
        <w:t>2025-2031年中国智能净水器行业发展研究与前景分析报告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iNengJingShuiQiDeQianJing.html" TargetMode="External" Id="Rc63ace7c47dd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iNengJingShuiQiDeQianJing.html" TargetMode="External" Id="Re5f4f191d255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2024-11-13T07:03:00Z</dcterms:created>
  <dcterms:modified xsi:type="dcterms:W3CDTF">2024-11-13T08:03:00Z</dcterms:modified>
  <dc:subject>2025-2031年中国智能净水器行业发展研究与前景分析报告</dc:subject>
  <dc:title>2025-2031年中国智能净水器行业发展研究与前景分析报告</dc:title>
  <cp:keywords>2025-2031年中国智能净水器行业发展研究与前景分析报告</cp:keywords>
  <dc:description>2025-2031年中国智能净水器行业发展研究与前景分析报告</dc:description>
</cp:coreProperties>
</file>