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5a696151742be" w:history="1">
              <w:r>
                <w:rPr>
                  <w:rStyle w:val="Hyperlink"/>
                </w:rPr>
                <w:t>2025版中国液晶显示器市场深度调研与行业前景预测报告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5a696151742be" w:history="1">
              <w:r>
                <w:rPr>
                  <w:rStyle w:val="Hyperlink"/>
                </w:rPr>
                <w:t>2025版中国液晶显示器市场深度调研与行业前景预测报告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5a696151742be" w:history="1">
                <w:r>
                  <w:rPr>
                    <w:rStyle w:val="Hyperlink"/>
                  </w:rPr>
                  <w:t>https://www.20087.com/9/60/YeJingXianShiQiDiaoChaYanJiuBaoGao.html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是电子显示技术的重要组成部分，在近年来随着智能手机、平板电脑等消费电子产品的发展而市场需求不断增长。目前，液晶显示器不仅在分辨率、色彩表现方面有所突破，而且在轻薄化、大尺寸化方面也取得了长足进展。随着新型显示技术如OLED的发展，液晶显示器正面临着市场竞争的压力，但凭借其成熟的技术和成本优势，仍占据着市场的重要地位。</w:t>
      </w:r>
      <w:r>
        <w:rPr>
          <w:rFonts w:hint="eastAsia"/>
        </w:rPr>
        <w:br/>
      </w:r>
      <w:r>
        <w:rPr>
          <w:rFonts w:hint="eastAsia"/>
        </w:rPr>
        <w:t>　　未来，液晶显示器行业将继续朝着技术创新和服务创新的方向发展。一方面，通过引入更多先进技术和设计理念，提高液晶显示器的性能和用户体验，如采用更高分辨率和更快刷新率的技术。另一方面，随着消费者对高品质显示效果的需求增长，液晶显示器将更加注重提供定制化服务，满足不同应用场景的特定需求。此外，随着可持续发展理念的普及，液晶显示器制造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中国液晶显示器行业竞争背景分析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四、政策变更对液晶显示器行业影响分析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六、贸易战对液晶显示器行业影响分析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六、社会背景对液晶显示器行业影响分析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四、技术创新对液晶显示器行业影响分析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中国液晶显示器行业市场现状分析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一、2020-2025年中国液晶显示器行业的供给分析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二、2020-2025年中国液晶显示器行业的需求分析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一、2025-2031年中国液晶显示器行业的供给预测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二、2025-2031年中国液晶显示器行业的需求预测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液晶显示器行业的进出口分析</w:t>
      </w:r>
      <w:r>
        <w:rPr>
          <w:rFonts w:hint="eastAsia"/>
        </w:rPr>
        <w:br/>
      </w:r>
      <w:r>
        <w:rPr>
          <w:rFonts w:hint="eastAsia"/>
        </w:rPr>
        <w:t>　　第一节 中国液晶显示器行业的进出口格局分析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2020-2025年中国液晶显示器行业的进出口数据统计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2025-2031年中国液晶显示器行业的进口预测</w:t>
      </w:r>
      <w:r>
        <w:rPr>
          <w:rFonts w:hint="eastAsia"/>
        </w:rPr>
        <w:br/>
      </w:r>
      <w:r>
        <w:rPr>
          <w:rFonts w:hint="eastAsia"/>
        </w:rPr>
        <w:t>　　第五节 2025-2031年中国液晶显示器行业的出口预测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2020-2025年中国液晶显示器行业重点数据解析</w:t>
      </w:r>
      <w:r>
        <w:rPr>
          <w:rFonts w:hint="eastAsia"/>
        </w:rPr>
        <w:br/>
      </w:r>
      <w:r>
        <w:rPr>
          <w:rFonts w:hint="eastAsia"/>
        </w:rPr>
        <w:t>　　第一节 液晶显示器行业规模情况分析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液晶显示器行业综合能力分析及预测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液晶显示器行业的区域格局分析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液晶显示器行业市场竞争分析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中国液晶显示器行业国际竞争力比较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t>　　第五节 品牌竞争现状</w:t>
      </w:r>
      <w:r>
        <w:rPr>
          <w:rFonts w:hint="eastAsia"/>
        </w:rPr>
        <w:br/>
      </w:r>
      <w:r>
        <w:rPr>
          <w:rFonts w:hint="eastAsia"/>
        </w:rPr>
        <w:t>　　第六节 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液晶显示器行业重点企业分析</w:t>
      </w:r>
      <w:r>
        <w:rPr>
          <w:rFonts w:hint="eastAsia"/>
        </w:rPr>
        <w:br/>
      </w:r>
      <w:r>
        <w:rPr>
          <w:rFonts w:hint="eastAsia"/>
        </w:rPr>
        <w:t>　　第一节 无锡夏普电子元器件有限公司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第二节 苏州爱普生有限公司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第三节 宁波奇美电子有限公司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第四节 东莞万士达液晶显示器有限公司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第五节 上海广电nec液晶显示器有限公司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液晶显示器行业的投资分析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第二节 投资机遇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液晶显示器行业品牌经营分析及策略</w:t>
      </w:r>
      <w:r>
        <w:rPr>
          <w:rFonts w:hint="eastAsia"/>
        </w:rPr>
        <w:br/>
      </w:r>
      <w:r>
        <w:rPr>
          <w:rFonts w:hint="eastAsia"/>
        </w:rPr>
        <w:t>　　第一节 液晶显示器行业市场品牌swot分析</w:t>
      </w:r>
      <w:r>
        <w:rPr>
          <w:rFonts w:hint="eastAsia"/>
        </w:rPr>
        <w:br/>
      </w:r>
      <w:r>
        <w:rPr>
          <w:rFonts w:hint="eastAsia"/>
        </w:rPr>
        <w:t>　　第二节 液晶显示器行业的品牌风险分析</w:t>
      </w:r>
      <w:r>
        <w:rPr>
          <w:rFonts w:hint="eastAsia"/>
        </w:rPr>
        <w:br/>
      </w:r>
      <w:r>
        <w:rPr>
          <w:rFonts w:hint="eastAsia"/>
        </w:rPr>
        <w:t>　　　　一、品牌定位风险</w:t>
      </w:r>
      <w:r>
        <w:rPr>
          <w:rFonts w:hint="eastAsia"/>
        </w:rPr>
        <w:br/>
      </w:r>
      <w:r>
        <w:rPr>
          <w:rFonts w:hint="eastAsia"/>
        </w:rPr>
        <w:t>　　　　二、品牌竞争风险</w:t>
      </w:r>
      <w:r>
        <w:rPr>
          <w:rFonts w:hint="eastAsia"/>
        </w:rPr>
        <w:br/>
      </w:r>
      <w:r>
        <w:rPr>
          <w:rFonts w:hint="eastAsia"/>
        </w:rPr>
        <w:t>　　　　三、品牌文化风险</w:t>
      </w:r>
      <w:r>
        <w:rPr>
          <w:rFonts w:hint="eastAsia"/>
        </w:rPr>
        <w:br/>
      </w:r>
      <w:r>
        <w:rPr>
          <w:rFonts w:hint="eastAsia"/>
        </w:rPr>
        <w:t>　　　　四、品牌信任风险</w:t>
      </w:r>
      <w:r>
        <w:rPr>
          <w:rFonts w:hint="eastAsia"/>
        </w:rPr>
        <w:br/>
      </w:r>
      <w:r>
        <w:rPr>
          <w:rFonts w:hint="eastAsia"/>
        </w:rPr>
        <w:t>　　　　五、品牌资源风险</w:t>
      </w:r>
      <w:r>
        <w:rPr>
          <w:rFonts w:hint="eastAsia"/>
        </w:rPr>
        <w:br/>
      </w:r>
      <w:r>
        <w:rPr>
          <w:rFonts w:hint="eastAsia"/>
        </w:rPr>
        <w:t>　　　　六、品牌同质风险</w:t>
      </w:r>
      <w:r>
        <w:rPr>
          <w:rFonts w:hint="eastAsia"/>
        </w:rPr>
        <w:br/>
      </w:r>
      <w:r>
        <w:rPr>
          <w:rFonts w:hint="eastAsia"/>
        </w:rPr>
        <w:t>　　第三节 液晶显示器行业市场品牌建设及策略建议</w:t>
      </w:r>
      <w:r>
        <w:rPr>
          <w:rFonts w:hint="eastAsia"/>
        </w:rPr>
        <w:br/>
      </w:r>
      <w:r>
        <w:rPr>
          <w:rFonts w:hint="eastAsia"/>
        </w:rPr>
        <w:t>　　　　一、品牌推广策略建议</w:t>
      </w:r>
      <w:r>
        <w:rPr>
          <w:rFonts w:hint="eastAsia"/>
        </w:rPr>
        <w:br/>
      </w:r>
      <w:r>
        <w:rPr>
          <w:rFonts w:hint="eastAsia"/>
        </w:rPr>
        <w:t>　　　　二、品牌内涵策略建议</w:t>
      </w:r>
      <w:r>
        <w:rPr>
          <w:rFonts w:hint="eastAsia"/>
        </w:rPr>
        <w:br/>
      </w:r>
      <w:r>
        <w:rPr>
          <w:rFonts w:hint="eastAsia"/>
        </w:rPr>
        <w:t>　　　　三、品牌文化策略建议</w:t>
      </w:r>
      <w:r>
        <w:rPr>
          <w:rFonts w:hint="eastAsia"/>
        </w:rPr>
        <w:br/>
      </w:r>
      <w:r>
        <w:rPr>
          <w:rFonts w:hint="eastAsia"/>
        </w:rPr>
        <w:t>　　　　四、品牌外延策略建议</w:t>
      </w:r>
      <w:r>
        <w:rPr>
          <w:rFonts w:hint="eastAsia"/>
        </w:rPr>
        <w:br/>
      </w:r>
      <w:r>
        <w:rPr>
          <w:rFonts w:hint="eastAsia"/>
        </w:rPr>
        <w:t>　　　　五、品牌风险规避建议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液晶显示器行业前景分析及对策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三、行业整体规划解读</w:t>
      </w:r>
      <w:r>
        <w:rPr>
          <w:rFonts w:hint="eastAsia"/>
        </w:rPr>
        <w:br/>
      </w:r>
      <w:r>
        <w:rPr>
          <w:rFonts w:hint="eastAsia"/>
        </w:rPr>
        <w:t>　　第二节 中^智^林^－行业发展对策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5a696151742be" w:history="1">
        <w:r>
          <w:rPr>
            <w:rStyle w:val="Hyperlink"/>
          </w:rPr>
          <w:t>2025版中国液晶显示器市场深度调研与行业前景预测报告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5a696151742be" w:history="1">
        <w:r>
          <w:rPr>
            <w:rStyle w:val="Hyperlink"/>
          </w:rPr>
          <w:t>https://www.20087.com/9/60/YeJingXianShiQiDiaoChaYanJiuBaoGao.html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热点：液晶显示器和led显示器的区别、液晶显示器的主要技术指标不包括、lcd液晶屏、液晶显示器简称、液晶显示器哪个品牌质量好、液晶显示器原理、led显示屏、液晶显示器花屏自修方法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64ca54e2b4e88" w:history="1">
      <w:r>
        <w:rPr>
          <w:rStyle w:val="Hyperlink"/>
        </w:rPr>
        <w:t>2025版中国液晶显示器市场深度调研与行业前景预测报告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eJingXianShiQiDiaoChaYanJiuBaoGao.html" TargetMode="External" Id="R8e15a6961517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eJingXianShiQiDiaoChaYanJiuBaoGao.html" TargetMode="External" Id="R1a764ca54e2b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2025-04-19T08:12:00Z</dcterms:created>
  <dcterms:modified xsi:type="dcterms:W3CDTF">2025-04-19T09:12:00Z</dcterms:modified>
  <dc:subject>2025版中国液晶显示器市场深度调研与行业前景预测报告</dc:subject>
  <dc:title>2025版中国液晶显示器市场深度调研与行业前景预测报告</dc:title>
  <cp:keywords>2025版中国液晶显示器市场深度调研与行业前景预测报告</cp:keywords>
  <dc:description>2025版中国液晶显示器市场深度调研与行业前景预测报告</dc:description>
</cp:coreProperties>
</file>