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6ac159af448cb" w:history="1">
              <w:r>
                <w:rPr>
                  <w:rStyle w:val="Hyperlink"/>
                </w:rPr>
                <w:t>全球与中国石英频率控制元件行业发展研究及前景趋势报告（2025-2031年）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6ac159af448cb" w:history="1">
              <w:r>
                <w:rPr>
                  <w:rStyle w:val="Hyperlink"/>
                </w:rPr>
                <w:t>全球与中国石英频率控制元件行业发展研究及前景趋势报告（2025-2031年）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6ac159af448cb" w:history="1">
                <w:r>
                  <w:rPr>
                    <w:rStyle w:val="Hyperlink"/>
                  </w:rPr>
                  <w:t>https://www.20087.com/9/10/ShiYingPinLvKongZhiYuanJianFaZhanXianZhuangQianJing.html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频率控制元件是电子设备中用于产生稳定时钟信号的核心组件，广泛应用于通信、消费电子、医疗设备等行业。基于石英晶体的压电效应，这些元件能够在极宽的工作温度范围内提供高度稳定的振荡频率。近年来，随着电子产品向小型化、高性能化发展的趋势日益明显，对石英频率控制元件的要求也越来越苛刻，不仅要求体积小巧，还要具备良好的抗干扰能力和长期稳定性。为此石英频率控制元件企业不断优化生产工艺，推出了多种封装形式的产品，以满足不同应用场景的需求。尽管面临来自MEMS振荡器等新兴技术的竞争压力，但凭借优异的性价比优势，石英频率控制元件依然在市场上占据主导地位。</w:t>
      </w:r>
      <w:r>
        <w:rPr>
          <w:rFonts w:hint="eastAsia"/>
        </w:rPr>
        <w:br/>
      </w:r>
      <w:r>
        <w:rPr>
          <w:rFonts w:hint="eastAsia"/>
        </w:rPr>
        <w:t>　　未来，石英频率控制元件将继续沿着微型化、集成化和多功能化的路径发展。一方面，借助先进的半导体制造工艺，未来的石英频率控制元件将能够进一步缩小尺寸，同时集成更多功能模块，如温度补偿电路等，以提高整体性能；另一方面，随着5G通信、物联网等新兴技术的快速发展，市场对于高频段、超低相噪的石英频率控制元件的需求将持续增长。此外，为了应对日益严峻的能源危机，开发低功耗型石英频率控制元件也成为行业发展的一个重要方向。这不仅能帮助延长移动设备的续航时间，还能为绿色数据中心的建设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6ac159af448cb" w:history="1">
        <w:r>
          <w:rPr>
            <w:rStyle w:val="Hyperlink"/>
          </w:rPr>
          <w:t>全球与中国石英频率控制元件行业发展研究及前景趋势报告（2025-2031年）</w:t>
        </w:r>
      </w:hyperlink>
      <w:r>
        <w:rPr>
          <w:rFonts w:hint="eastAsia"/>
        </w:rPr>
        <w:t>》依托权威机构及相关协会的数据资料，全面解析了石英频率控制元件行业现状、市场需求及市场规模，系统梳理了石英频率控制元件产业链结构、价格趋势及各细分市场动态。报告对石英频率控制元件市场前景与发展趋势进行了科学预测，重点分析了品牌竞争格局、市场集中度及主要企业的经营表现。同时，通过SWOT分析揭示了石英频率控制元件行业面临的机遇与风险，为石英频率控制元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石英频率控制元件市场概述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按照不同产品类型，石英频率控制元件主要可以分为如下几个类别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全球不同产品类型石英频率控制元件销售额增长趋势2020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表面声波振动元件</w:t>
      </w:r>
      <w:r>
        <w:rPr>
          <w:rFonts w:hint="eastAsia"/>
        </w:rPr>
        <w:br/>
      </w:r>
      <w:r>
        <w:rPr>
          <w:rFonts w:hint="eastAsia"/>
        </w:rPr>
        <w:t>　　　　1.2.3 体波振动元件</w:t>
      </w:r>
      <w:r>
        <w:rPr>
          <w:rFonts w:hint="eastAsia"/>
        </w:rPr>
        <w:br/>
      </w:r>
      <w:r>
        <w:rPr>
          <w:rFonts w:hint="eastAsia"/>
        </w:rPr>
        <w:t>　　1.3 从不同应用，石英频率控制元件主要包括如下几个方面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全球不同应用石英频率控制元件销售额增长趋势2020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IT通信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石英频率控制元件行业背景、发展历史、现状及趋势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石英频率控制元件行业目前现状分析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石英频率控制元件发展趋势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全球石英频率控制元件总体规模分析</w:t>
      </w:r>
      <w:r>
        <w:rPr>
          <w:rFonts w:hint="eastAsia"/>
        </w:rPr>
        <w:br/>
      </w:r>
      <w:r>
        <w:rPr>
          <w:rFonts w:hint="eastAsia"/>
        </w:rPr>
        <w:t>　　2.1 全球石英频率控制元件供需现状及预测（2020-2031）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全球石英频率控制元件产能、产量、产能利用率及发展趋势（2020-2031）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全球石英频率控制元件产量、需求量及发展趋势（2020-2031）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全球主要地区石英频率控制元件产量及发展趋势（2020-2031）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全球主要地区石英频率控制元件产量（2020-2025）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全球主要地区石英频率控制元件产量（2026-2031）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全球主要地区石英频率控制元件产量市场份额（2020-2031）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中国石英频率控制元件供需现状及预测（2020-2031）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中国石英频率控制元件产能、产量、产能利用率及发展趋势（2020-2031）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中国石英频率控制元件产量、市场需求量及发展趋势（2020-2031）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全球石英频率控制元件销量及销售额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全球市场石英频率控制元件销售额（2020-2031）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全球市场石英频率控制元件销量（2020-2031）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全球市场石英频率控制元件价格趋势（2020-2031）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全球石英频率控制元件主要地区分析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全球主要地区石英频率控制元件市场规模分析：2020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全球主要地区石英频率控制元件销售收入及市场份额（2020-2025年）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全球主要地区石英频率控制元件销售收入预测（2026-2031年）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全球主要地区石英频率控制元件销量分析：2020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全球主要地区石英频率控制元件销量及市场份额（2020-2025年）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全球主要地区石英频率控制元件销量及市场份额预测（2026-2031）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北美市场石英频率控制元件销量、收入及增长率（2020-2031）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欧洲市场石英频率控制元件销量、收入及增长率（2020-2031）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中国市场石英频率控制元件销量、收入及增长率（2020-2031）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日本市场石英频率控制元件销量、收入及增长率（2020-2031）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东南亚市场石英频率控制元件销量、收入及增长率（2020-2031）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印度市场石英频率控制元件销量、收入及增长率（2020-2031）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全球市场主要厂商石英频率控制元件产能市场份额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全球市场主要厂商石英频率控制元件销量（2020-2025）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全球市场主要厂商石英频率控制元件销量（2020-2025）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全球市场主要厂商石英频率控制元件销售收入（2020-2025）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全球市场主要厂商石英频率控制元件销售价格（2020-2025）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2024年全球主要生产商石英频率控制元件收入排名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中国市场主要厂商石英频率控制元件销量（2020-2025）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中国市场主要厂商石英频率控制元件销量（2020-2025）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中国市场主要厂商石英频率控制元件销售收入（2020-2025）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2024年中国主要生产商石英频率控制元件收入排名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中国市场主要厂商石英频率控制元件销售价格（2020-2025）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全球主要厂商石英频率控制元件总部及产地分布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全球主要厂商成立时间及石英频率控制元件商业化日期</w:t>
      </w:r>
      <w:r>
        <w:rPr>
          <w:rFonts w:hint="eastAsia"/>
        </w:rPr>
        <w:br/>
      </w:r>
      <w:r>
        <w:rPr>
          <w:rFonts w:hint="eastAsia"/>
        </w:rPr>
        <w:t>　　4.6 全球主要厂商石英频率控制元件产品类型及应用</w:t>
      </w:r>
      <w:r>
        <w:rPr>
          <w:rFonts w:hint="eastAsia"/>
        </w:rPr>
        <w:br/>
      </w:r>
      <w:r>
        <w:rPr>
          <w:rFonts w:hint="eastAsia"/>
        </w:rPr>
        <w:t>　　4.7 石英频率控制元件行业集中度、竞争程度分析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石英频率控制元件行业集中度分析：2024年全球Top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全球石英频率控制元件第一梯队、第二梯队和第三梯队生产商（品牌）及市场份额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石英频率控制元件销量、收入、价格及毛利率（2020-2025）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不同产品类型石英频率控制元件分析</w:t>
      </w:r>
      <w:r>
        <w:rPr>
          <w:rFonts w:hint="eastAsia"/>
        </w:rPr>
        <w:br/>
      </w:r>
      <w:r>
        <w:rPr>
          <w:rFonts w:hint="eastAsia"/>
        </w:rPr>
        <w:t>　　6.1 全球不同产品类型石英频率控制元件销量（2020-2031）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全球不同产品类型石英频率控制元件销量及市场份额（2020-2025）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全球不同产品类型石英频率控制元件销量预测（2026-2031）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全球不同产品类型石英频率控制元件收入（2020-2031）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全球不同产品类型石英频率控制元件收入及市场份额（2020-2025）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全球不同产品类型石英频率控制元件收入预测（2026-2031）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全球不同产品类型石英频率控制元件价格走势（2020-2031）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不同应用石英频率控制元件分析</w:t>
      </w:r>
      <w:r>
        <w:rPr>
          <w:rFonts w:hint="eastAsia"/>
        </w:rPr>
        <w:br/>
      </w:r>
      <w:r>
        <w:rPr>
          <w:rFonts w:hint="eastAsia"/>
        </w:rPr>
        <w:t>　　7.1 全球不同应用石英频率控制元件销量（2020-2031）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全球不同应用石英频率控制元件销量及市场份额（2020-2025）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全球不同应用石英频率控制元件销量预测（2026-2031）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全球不同应用石英频率控制元件收入（2020-2031）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全球不同应用石英频率控制元件收入及市场份额（2020-2025）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全球不同应用石英频率控制元件收入预测（2026-2031）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全球不同应用石英频率控制元件价格走势（2020-2031）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石英频率控制元件产业链分析</w:t>
      </w:r>
      <w:r>
        <w:rPr>
          <w:rFonts w:hint="eastAsia"/>
        </w:rPr>
        <w:br/>
      </w:r>
      <w:r>
        <w:rPr>
          <w:rFonts w:hint="eastAsia"/>
        </w:rPr>
        <w:t>　　8.2 石英频率控制元件工艺制造技术分析</w:t>
      </w:r>
      <w:r>
        <w:rPr>
          <w:rFonts w:hint="eastAsia"/>
        </w:rPr>
        <w:br/>
      </w:r>
      <w:r>
        <w:rPr>
          <w:rFonts w:hint="eastAsia"/>
        </w:rPr>
        <w:t>　　8.3 石英频率控制元件产业上游供应分析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石英频率控制元件下游客户分析</w:t>
      </w:r>
      <w:r>
        <w:rPr>
          <w:rFonts w:hint="eastAsia"/>
        </w:rPr>
        <w:br/>
      </w:r>
      <w:r>
        <w:rPr>
          <w:rFonts w:hint="eastAsia"/>
        </w:rPr>
        <w:t>　　8.5 石英频率控制元件销售渠道分析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石英频率控制元件行业发展机遇及主要驱动因素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石英频率控制元件行业发展面临的风险</w:t>
      </w:r>
      <w:r>
        <w:rPr>
          <w:rFonts w:hint="eastAsia"/>
        </w:rPr>
        <w:br/>
      </w:r>
      <w:r>
        <w:rPr>
          <w:rFonts w:hint="eastAsia"/>
        </w:rPr>
        <w:t>　　9.3 石英频率控制元件行业政策分析</w:t>
      </w:r>
      <w:r>
        <w:rPr>
          <w:rFonts w:hint="eastAsia"/>
        </w:rPr>
        <w:br/>
      </w:r>
      <w:r>
        <w:rPr>
          <w:rFonts w:hint="eastAsia"/>
        </w:rPr>
        <w:t>　　9.4 石英频率控制元件中国企业SWOT分析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全球不同产品类型石英频率控制元件销售额增长（CAGR）趋势2020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石英频率控制元件行业目前发展现状</w:t>
      </w:r>
      <w:r>
        <w:rPr>
          <w:rFonts w:hint="eastAsia"/>
        </w:rPr>
        <w:br/>
      </w:r>
      <w:r>
        <w:rPr>
          <w:rFonts w:hint="eastAsia"/>
        </w:rPr>
        <w:t>　　表 4： 石英频率控制元件发展趋势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全球主要地区石英频率控制元件产量增速（CAGR）：（2020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全球主要地区石英频率控制元件产量（2020-2025）&amp;（千件）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全球主要地区石英频率控制元件产量（2026-2031）&amp;（千件）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全球主要地区石英频率控制元件产量市场份额（2020-2025）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全球主要地区石英频率控制元件产量（2026-2031）&amp;（千件）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全球主要地区石英频率控制元件销售收入增速：（2020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全球主要地区石英频率控制元件销售收入（2020-2025）&amp;（百万美元）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全球主要地区石英频率控制元件销售收入市场份额（2020-2025）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全球主要地区石英频率控制元件收入（2026-2031）&amp;（百万美元）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全球主要地区石英频率控制元件收入市场份额（2026-2031）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全球主要地区石英频率控制元件销量（千件）：2020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全球主要地区石英频率控制元件销量（2020-2025）&amp;（千件）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全球主要地区石英频率控制元件销量市场份额（2020-2025）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全球主要地区石英频率控制元件销量（2026-2031）&amp;（千件）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全球主要地区石英频率控制元件销量份额（2026-2031）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全球市场主要厂商石英频率控制元件产能（2024-2025）&amp;（千件）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全球市场主要厂商石英频率控制元件销量（2020-2025）&amp;（千件）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全球市场主要厂商石英频率控制元件销量市场份额（2020-2025）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全球市场主要厂商石英频率控制元件销售收入（2020-2025）&amp;（百万美元）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全球市场主要厂商石英频率控制元件销售收入市场份额（2020-2025）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全球市场主要厂商石英频率控制元件销售价格（2020-2025）&amp;（美元/件）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2024年全球主要生产商石英频率控制元件收入排名（百万美元）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中国市场主要厂商石英频率控制元件销量（2020-2025）&amp;（千件）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中国市场主要厂商石英频率控制元件销量市场份额（2020-2025）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中国市场主要厂商石英频率控制元件销售收入（2020-2025）&amp;（百万美元）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中国市场主要厂商石英频率控制元件销售收入市场份额（2020-2025）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2024年中国主要生产商石英频率控制元件收入排名（百万美元）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中国市场主要厂商石英频率控制元件销售价格（2020-2025）&amp;（美元/件）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全球主要厂商石英频率控制元件总部及产地分布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全球主要厂商成立时间及石英频率控制元件商业化日期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全球主要厂商石英频率控制元件产品类型及应用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2024年全球石英频率控制元件主要厂商市场地位（第一梯队、第二梯队和第三梯队）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全球石英频率控制元件市场投资、并购等现状分析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石英频率控制元件生产基地、销售区域、竞争对手及市场地位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石英频率控制元件产品规格、参数及市场应用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石英频率控制元件销量（千件）、收入（百万美元）、价格（美元/件）及毛利率（2020-2025）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全球不同产品类型石英频率控制元件销量（2020-2025年）&amp;（千件）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全球不同产品类型石英频率控制元件销量市场份额（2020-2025）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全球不同产品类型石英频率控制元件销量预测（2026-2031）&amp;（千件）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全球市场不同产品类型石英频率控制元件销量市场份额预测（2026-2031）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全球不同产品类型石英频率控制元件收入（2020-2025年）&amp;（百万美元）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全球不同产品类型石英频率控制元件收入市场份额（2020-2025）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全球不同产品类型石英频率控制元件收入预测（2026-2031）&amp;（百万美元）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全球不同产品类型石英频率控制元件收入市场份额预测（2026-2031）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全球不同应用石英频率控制元件销量（2020-2025年）&amp;（千件）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全球不同应用石英频率控制元件销量市场份额（2020-2025）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全球不同应用石英频率控制元件销量预测（2026-2031）&amp;（千件）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全球市场不同应用石英频率控制元件销量市场份额预测（2026-2031）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全球不同应用石英频率控制元件收入（2020-2025年）&amp;（百万美元）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全球不同应用石英频率控制元件收入市场份额（2020-2025）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全球不同应用石英频率控制元件收入预测（2026-2031）&amp;（百万美元）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全球不同应用石英频率控制元件收入市场份额预测（2026-2031）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石英频率控制元件上游原料供应商及联系方式列表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石英频率控制元件典型客户列表</w:t>
      </w:r>
      <w:r>
        <w:rPr>
          <w:rFonts w:hint="eastAsia"/>
        </w:rPr>
        <w:br/>
      </w:r>
      <w:r>
        <w:rPr>
          <w:rFonts w:hint="eastAsia"/>
        </w:rPr>
        <w:t>　　表 191： 石英频率控制元件主要销售模式及销售渠道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石英频率控制元件行业发展机遇及主要驱动因素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石英频率控制元件行业发展面临的风险</w:t>
      </w:r>
      <w:r>
        <w:rPr>
          <w:rFonts w:hint="eastAsia"/>
        </w:rPr>
        <w:br/>
      </w:r>
      <w:r>
        <w:rPr>
          <w:rFonts w:hint="eastAsia"/>
        </w:rPr>
        <w:t>　　表 194： 石英频率控制元件行业政策分析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石英频率控制元件产品图片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全球不同产品类型石英频率控制元件销售额2020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全球不同产品类型石英频率控制元件市场份额2024 &amp; 2031</w:t>
      </w:r>
      <w:r>
        <w:rPr>
          <w:rFonts w:hint="eastAsia"/>
        </w:rPr>
        <w:br/>
      </w:r>
      <w:r>
        <w:rPr>
          <w:rFonts w:hint="eastAsia"/>
        </w:rPr>
        <w:t>　　图 4： 表面声波振动元件产品图片</w:t>
      </w:r>
      <w:r>
        <w:rPr>
          <w:rFonts w:hint="eastAsia"/>
        </w:rPr>
        <w:br/>
      </w:r>
      <w:r>
        <w:rPr>
          <w:rFonts w:hint="eastAsia"/>
        </w:rPr>
        <w:t>　　图 5： 体波振动元件产品图片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全球不同应用石英频率控制元件市场份额2024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汽车电子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IT通信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全球石英频率控制元件产能、产量、产能利用率及发展趋势（2020-2031）&amp;（千件）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全球石英频率控制元件产量、需求量及发展趋势（2020-2031）&amp;（千件）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全球主要地区石英频率控制元件产量（2020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全球主要地区石英频率控制元件产量市场份额（2020-2031）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中国石英频率控制元件产能、产量、产能利用率及发展趋势（2020-2031）&amp;（千件）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中国石英频率控制元件产量、市场需求量及发展趋势（2020-2031）&amp;（千件）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全球石英频率控制元件市场销售额及增长率：（2020-2031）&amp;（百万美元）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全球市场石英频率控制元件市场规模：2020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全球市场石英频率控制元件销量及增长率（2020-2031）&amp;（千件）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全球市场石英频率控制元件价格趋势（2020-2031）&amp;（美元/件）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全球主要地区石英频率控制元件销售收入（2020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全球主要地区石英频率控制元件销售收入市场份额（2020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北美市场石英频率控制元件销量及增长率（2020-2031）&amp;（千件）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北美市场石英频率控制元件收入及增长率（2020-2031）&amp;（百万美元）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欧洲市场石英频率控制元件销量及增长率（2020-2031）&amp;（千件）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欧洲市场石英频率控制元件收入及增长率（2020-2031）&amp;（百万美元）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中国市场石英频率控制元件销量及增长率（2020-2031）&amp;（千件）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中国市场石英频率控制元件收入及增长率（2020-2031）&amp;（百万美元）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日本市场石英频率控制元件销量及增长率（2020-2031）&amp;（千件）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日本市场石英频率控制元件收入及增长率（2020-2031）&amp;（百万美元）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东南亚市场石英频率控制元件销量及增长率（2020-2031）&amp;（千件）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东南亚市场石英频率控制元件收入及增长率（2020-2031）&amp;（百万美元）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印度市场石英频率控制元件销量及增长率（2020-2031）&amp;（千件）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印度市场石英频率控制元件收入及增长率（2020-2031）&amp;（百万美元）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2024年全球市场主要厂商石英频率控制元件销量市场份额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2024年全球市场主要厂商石英频率控制元件收入市场份额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2024年中国市场主要厂商石英频率控制元件销量市场份额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2024年中国市场主要厂商石英频率控制元件收入市场份额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2024年全球前五大生产商石英频率控制元件市场份额</w:t>
      </w:r>
      <w:r>
        <w:rPr>
          <w:rFonts w:hint="eastAsia"/>
        </w:rPr>
        <w:br/>
      </w:r>
      <w:r>
        <w:rPr>
          <w:rFonts w:hint="eastAsia"/>
        </w:rPr>
        <w:t>　　图 42： 2024年全球石英频率控制元件第一梯队、第二梯队和第三梯队厂商及市场份额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全球不同产品类型石英频率控制元件价格走势（2020-2031）&amp;（美元/件）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全球不同应用石英频率控制元件价格走势（2020-2031）&amp;（美元/件）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石英频率控制元件产业链</w:t>
      </w:r>
      <w:r>
        <w:rPr>
          <w:rFonts w:hint="eastAsia"/>
        </w:rPr>
        <w:br/>
      </w:r>
      <w:r>
        <w:rPr>
          <w:rFonts w:hint="eastAsia"/>
        </w:rPr>
        <w:t>　　图 46： 石英频率控制元件中国企业SWOT分析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6ac159af448cb" w:history="1">
        <w:r>
          <w:rPr>
            <w:rStyle w:val="Hyperlink"/>
          </w:rPr>
          <w:t>全球与中国石英频率控制元件行业发展研究及前景趋势报告（2025-2031年）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6ac159af448cb" w:history="1">
        <w:r>
          <w:rPr>
            <w:rStyle w:val="Hyperlink"/>
          </w:rPr>
          <w:t>https://www.20087.com/9/10/ShiYingPinLvKongZhiYuanJianFaZhanXianZhuangQianJing.html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3fe688c7840a4" w:history="1">
      <w:r>
        <w:rPr>
          <w:rStyle w:val="Hyperlink"/>
        </w:rPr>
        <w:t>全球与中国石英频率控制元件行业发展研究及前景趋势报告（2025-2031年）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iYingPinLvKongZhiYuanJianFaZhanXianZhuangQianJing.html" TargetMode="External" Id="R54b6ac159af4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iYingPinLvKongZhiYuanJianFaZhanXianZhuangQianJing.html" TargetMode="External" Id="Rfbb3fe688c78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2025-05-05T07:38:13Z</dcterms:created>
  <dcterms:modified xsi:type="dcterms:W3CDTF">2025-05-05T08:38:13Z</dcterms:modified>
  <dc:subject>全球与中国石英频率控制元件行业发展研究及前景趋势报告（2025-2031年）</dc:subject>
  <dc:title>全球与中国石英频率控制元件行业发展研究及前景趋势报告（2025-2031年）</dc:title>
  <cp:keywords>全球与中国石英频率控制元件行业发展研究及前景趋势报告（2025-2031年）</cp:keywords>
  <dc:description>全球与中国石英频率控制元件行业发展研究及前景趋势报告（2025-2031年）</dc:description>
</cp:coreProperties>
</file>