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795e27fde40e3" w:history="1">
              <w:r>
                <w:rPr>
                  <w:rStyle w:val="Hyperlink"/>
                </w:rPr>
                <w:t>2026-2032年中国光伏逆变器产业市场调研及发展前景预测报告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795e27fde40e3" w:history="1">
              <w:r>
                <w:rPr>
                  <w:rStyle w:val="Hyperlink"/>
                </w:rPr>
                <w:t>2026-2032年中国光伏逆变器产业市场调研及发展前景预测报告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795e27fde40e3" w:history="1">
                <w:r>
                  <w:rPr>
                    <w:rStyle w:val="Hyperlink"/>
                  </w:rPr>
                  <w:t>https://www.20087.com/A/30/GuangFuNiBianQiFaZhanQuShi.html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光伏发电系统的核心组件之一，负责将太阳能电池板产生的直流电转换为交流电，供家庭和企业使用或输送到电网。随着全球对可再生能源的重视，光伏逆变器市场迎来了快速增长。技术上，从最初的集中式逆变器发展到现在的微型逆变器和功率优化器，效率和可靠性不断提高，同时降低了安装和维护成本。</w:t>
      </w:r>
      <w:r>
        <w:rPr>
          <w:rFonts w:hint="eastAsia"/>
        </w:rPr>
        <w:br/>
      </w:r>
      <w:r>
        <w:rPr>
          <w:rFonts w:hint="eastAsia"/>
        </w:rPr>
        <w:t>　　光伏逆变器行业未来将更加注重智能化和高效化。智能化逆变器将集成更多功能，如远程监控、故障诊断和自我修复，提高系统的整体性能。高效化则体现在逆变器的转换效率进一步提升，同时，随着电池储能技术的发展，逆变器将更好地与储能系统集成，提供更加稳定和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795e27fde40e3" w:history="1">
        <w:r>
          <w:rPr>
            <w:rStyle w:val="Hyperlink"/>
          </w:rPr>
          <w:t>2026-2032年中国光伏逆变器产业市场调研及发展前景预测报告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光伏逆变器行业的市场规模、技术发展水平和竞争格局。报告分析了光伏逆变器行业重点企业的市场表现，评估了当前技术路线的发展方向，并对光伏逆变器市场趋势做出合理预测。通过梳理光伏逆变器行业面临的机遇与风险，为企业和投资者了解市场动态、把握发展机会提供了数据支持和参考建议，有助于相关决策者更准确地判断光伏逆变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光伏逆变器行业关键成功要素</w:t>
      </w:r>
      <w:r>
        <w:rPr>
          <w:rFonts w:hint="eastAsia"/>
        </w:rPr>
        <w:br/>
      </w:r>
      <w:r>
        <w:rPr>
          <w:rFonts w:hint="eastAsia"/>
        </w:rPr>
        <w:t>　　第四节 光伏逆变器行业价值链分析</w:t>
      </w:r>
      <w:r>
        <w:rPr>
          <w:rFonts w:hint="eastAsia"/>
        </w:rPr>
        <w:br/>
      </w:r>
      <w:r>
        <w:rPr>
          <w:rFonts w:hint="eastAsia"/>
        </w:rPr>
        <w:t>　　第五节 光伏逆变器产业链分析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2025-2026年全球光伏逆变器市场现状及发展趋势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全球光伏逆变器市场现状及发展趋势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一、全球光伏逆变器产业发展阶段</w:t>
      </w:r>
      <w:r>
        <w:rPr>
          <w:rFonts w:hint="eastAsia"/>
        </w:rPr>
        <w:br/>
      </w:r>
      <w:r>
        <w:rPr>
          <w:rFonts w:hint="eastAsia"/>
        </w:rPr>
        <w:t>　　　　二、全球光伏逆变器产业竞争现状</w:t>
      </w:r>
      <w:r>
        <w:rPr>
          <w:rFonts w:hint="eastAsia"/>
        </w:rPr>
        <w:br/>
      </w:r>
      <w:r>
        <w:rPr>
          <w:rFonts w:hint="eastAsia"/>
        </w:rPr>
        <w:t>　　　　三、全球光伏逆变器产业投资状况</w:t>
      </w:r>
      <w:r>
        <w:rPr>
          <w:rFonts w:hint="eastAsia"/>
        </w:rPr>
        <w:br/>
      </w:r>
      <w:r>
        <w:rPr>
          <w:rFonts w:hint="eastAsia"/>
        </w:rPr>
        <w:t>　　　　四、全球光伏逆变器产业市场发展趋势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全球主要国家地区光伏逆变器市场现状及发展趋势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全球光伏逆变器市场经营模式现状及发展趋势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2025-2026年中国光伏逆变器产业链发展状况分析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中国光伏逆变器产业发展分析</w:t>
      </w:r>
      <w:r>
        <w:rPr>
          <w:rFonts w:hint="eastAsia"/>
        </w:rPr>
        <w:br/>
      </w:r>
      <w:r>
        <w:rPr>
          <w:rFonts w:hint="eastAsia"/>
        </w:rPr>
        <w:t>　　第一节 中国光伏逆变器产业发展现状</w:t>
      </w:r>
      <w:r>
        <w:rPr>
          <w:rFonts w:hint="eastAsia"/>
        </w:rPr>
        <w:br/>
      </w:r>
      <w:r>
        <w:rPr>
          <w:rFonts w:hint="eastAsia"/>
        </w:rPr>
        <w:t>　　第二节 中国光伏逆变器产业国际地位现状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中国光伏逆变器产业经济运行现状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中国光伏逆变器产业运营模式现状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中国光伏逆变器产业存在的问题及发展障碍分析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中国光伏逆变器产业发展趋势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中国光伏逆变器市场供给状况</w:t>
      </w:r>
      <w:r>
        <w:rPr>
          <w:rFonts w:hint="eastAsia"/>
        </w:rPr>
        <w:br/>
      </w:r>
      <w:r>
        <w:rPr>
          <w:rFonts w:hint="eastAsia"/>
        </w:rPr>
        <w:t>　　第二节 中国光伏逆变器市场需求状况</w:t>
      </w:r>
      <w:r>
        <w:rPr>
          <w:rFonts w:hint="eastAsia"/>
        </w:rPr>
        <w:br/>
      </w:r>
      <w:r>
        <w:rPr>
          <w:rFonts w:hint="eastAsia"/>
        </w:rPr>
        <w:t>　　第三节 中国光伏逆变器市场结构状况</w:t>
      </w:r>
      <w:r>
        <w:rPr>
          <w:rFonts w:hint="eastAsia"/>
        </w:rPr>
        <w:br/>
      </w:r>
      <w:r>
        <w:rPr>
          <w:rFonts w:hint="eastAsia"/>
        </w:rPr>
        <w:t>　　第四节 中国光伏逆变器市场存在的问题及障碍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中国光伏逆变器市场发展潜力及发展趋势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四、光伏逆变器产业该战略的SWOT分析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五、光伏逆变器产业该战略的典型企业分析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中国光伏逆变器产业市场竞争策略分析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光伏逆变器产业市场五种竞争动力模式结构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光伏逆变器产业市场核心竞争力的塑造要素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光伏逆变器产业市场不同市场地位的竞争策略分析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光伏逆变器产业市场竞争案例分析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中国光伏逆变器产业市场营销策略竞争分析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中国光伏逆变器产业重点企业市场竞争策略研究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中国光伏逆变器产业市场发展预测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中国光伏逆变器产业发展环境预测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中国光伏逆变器产业发展预测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中国光伏逆变器市场发展预测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四、2026-2032年中国光伏逆变器市场供给预测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五、2026-2032年中国光伏逆变器市场价格预测</w:t>
      </w:r>
      <w:r>
        <w:rPr>
          <w:rFonts w:hint="eastAsia"/>
        </w:rPr>
        <w:br/>
      </w:r>
      <w:r>
        <w:rPr>
          <w:rFonts w:hint="eastAsia"/>
        </w:rPr>
        <w:t>　　第四节 中国光伏逆变器产业竞争发展趋势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中国光伏逆变器产业市场投资机会与风险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中国光伏逆变器产业市场投资优势分析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中国光伏逆变器产业市场投资劣势分析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中国光伏逆变器产业市场投资机会分析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中国光伏逆变器产业市场投资风险分析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中国光伏逆变器产业市场竞争策略建议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中国光伏逆变器产业竞争战略建议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中国光伏逆变器产业竞争策略建议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中国光伏逆变器市场竞争策略建议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光伏逆变器介绍</w:t>
      </w:r>
      <w:r>
        <w:rPr>
          <w:rFonts w:hint="eastAsia"/>
        </w:rPr>
        <w:br/>
      </w:r>
      <w:r>
        <w:rPr>
          <w:rFonts w:hint="eastAsia"/>
        </w:rPr>
        <w:t>　　图表 光伏逆变器图片</w:t>
      </w:r>
      <w:r>
        <w:rPr>
          <w:rFonts w:hint="eastAsia"/>
        </w:rPr>
        <w:br/>
      </w:r>
      <w:r>
        <w:rPr>
          <w:rFonts w:hint="eastAsia"/>
        </w:rPr>
        <w:t>　　图表 光伏逆变器产业链分析</w:t>
      </w:r>
      <w:r>
        <w:rPr>
          <w:rFonts w:hint="eastAsia"/>
        </w:rPr>
        <w:br/>
      </w:r>
      <w:r>
        <w:rPr>
          <w:rFonts w:hint="eastAsia"/>
        </w:rPr>
        <w:t>　　图表 光伏逆变器主要特点</w:t>
      </w:r>
      <w:r>
        <w:rPr>
          <w:rFonts w:hint="eastAsia"/>
        </w:rPr>
        <w:br/>
      </w:r>
      <w:r>
        <w:rPr>
          <w:rFonts w:hint="eastAsia"/>
        </w:rPr>
        <w:t>　　图表 光伏逆变器政策分析</w:t>
      </w:r>
      <w:r>
        <w:rPr>
          <w:rFonts w:hint="eastAsia"/>
        </w:rPr>
        <w:br/>
      </w:r>
      <w:r>
        <w:rPr>
          <w:rFonts w:hint="eastAsia"/>
        </w:rPr>
        <w:t>　　图表 光伏逆变器标准 技术</w:t>
      </w:r>
      <w:r>
        <w:rPr>
          <w:rFonts w:hint="eastAsia"/>
        </w:rPr>
        <w:br/>
      </w:r>
      <w:r>
        <w:rPr>
          <w:rFonts w:hint="eastAsia"/>
        </w:rPr>
        <w:t>　　图表 光伏逆变器最新消息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2020-2025年光伏逆变器行业市场容量统计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光伏逆变器价格走势</w:t>
      </w:r>
      <w:r>
        <w:rPr>
          <w:rFonts w:hint="eastAsia"/>
        </w:rPr>
        <w:br/>
      </w:r>
      <w:r>
        <w:rPr>
          <w:rFonts w:hint="eastAsia"/>
        </w:rPr>
        <w:t>　　图表 2026年光伏逆变器成本和利润分析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2026年中国光伏逆变器行业竞争力分析</w:t>
      </w:r>
      <w:r>
        <w:rPr>
          <w:rFonts w:hint="eastAsia"/>
        </w:rPr>
        <w:br/>
      </w:r>
      <w:r>
        <w:rPr>
          <w:rFonts w:hint="eastAsia"/>
        </w:rPr>
        <w:t>　　图表 光伏逆变器优势</w:t>
      </w:r>
      <w:r>
        <w:rPr>
          <w:rFonts w:hint="eastAsia"/>
        </w:rPr>
        <w:br/>
      </w:r>
      <w:r>
        <w:rPr>
          <w:rFonts w:hint="eastAsia"/>
        </w:rPr>
        <w:t>　　图表 光伏逆变器劣势</w:t>
      </w:r>
      <w:r>
        <w:rPr>
          <w:rFonts w:hint="eastAsia"/>
        </w:rPr>
        <w:br/>
      </w:r>
      <w:r>
        <w:rPr>
          <w:rFonts w:hint="eastAsia"/>
        </w:rPr>
        <w:t>　　图表 光伏逆变器机会</w:t>
      </w:r>
      <w:r>
        <w:rPr>
          <w:rFonts w:hint="eastAsia"/>
        </w:rPr>
        <w:br/>
      </w:r>
      <w:r>
        <w:rPr>
          <w:rFonts w:hint="eastAsia"/>
        </w:rPr>
        <w:t>　　图表 光伏逆变器威胁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光伏逆变器品牌分析</w:t>
      </w:r>
      <w:r>
        <w:rPr>
          <w:rFonts w:hint="eastAsia"/>
        </w:rPr>
        <w:br/>
      </w:r>
      <w:r>
        <w:rPr>
          <w:rFonts w:hint="eastAsia"/>
        </w:rPr>
        <w:t>　　图表 光伏逆变器企业（一）概述</w:t>
      </w:r>
      <w:r>
        <w:rPr>
          <w:rFonts w:hint="eastAsia"/>
        </w:rPr>
        <w:br/>
      </w:r>
      <w:r>
        <w:rPr>
          <w:rFonts w:hint="eastAsia"/>
        </w:rPr>
        <w:t>　　图表 企业光伏逆变器业务分析</w:t>
      </w:r>
      <w:r>
        <w:rPr>
          <w:rFonts w:hint="eastAsia"/>
        </w:rPr>
        <w:br/>
      </w:r>
      <w:r>
        <w:rPr>
          <w:rFonts w:hint="eastAsia"/>
        </w:rPr>
        <w:t>　　图表 光伏逆变器企业（一）经营情况分析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光伏逆变器企业（二）简介</w:t>
      </w:r>
      <w:r>
        <w:rPr>
          <w:rFonts w:hint="eastAsia"/>
        </w:rPr>
        <w:br/>
      </w:r>
      <w:r>
        <w:rPr>
          <w:rFonts w:hint="eastAsia"/>
        </w:rPr>
        <w:t>　　图表 企业光伏逆变器业务</w:t>
      </w:r>
      <w:r>
        <w:rPr>
          <w:rFonts w:hint="eastAsia"/>
        </w:rPr>
        <w:br/>
      </w:r>
      <w:r>
        <w:rPr>
          <w:rFonts w:hint="eastAsia"/>
        </w:rPr>
        <w:t>　　图表 光伏逆变器企业（二）经营情况分析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光伏逆变器企业（三）概况</w:t>
      </w:r>
      <w:r>
        <w:rPr>
          <w:rFonts w:hint="eastAsia"/>
        </w:rPr>
        <w:br/>
      </w:r>
      <w:r>
        <w:rPr>
          <w:rFonts w:hint="eastAsia"/>
        </w:rPr>
        <w:t>　　图表 企业光伏逆变器业务情况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光伏逆变器发展有利因素分析</w:t>
      </w:r>
      <w:r>
        <w:rPr>
          <w:rFonts w:hint="eastAsia"/>
        </w:rPr>
        <w:br/>
      </w:r>
      <w:r>
        <w:rPr>
          <w:rFonts w:hint="eastAsia"/>
        </w:rPr>
        <w:t>　　图表 光伏逆变器发展不利因素分析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进入光伏逆变器行业壁垒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795e27fde40e3" w:history="1">
        <w:r>
          <w:rPr>
            <w:rStyle w:val="Hyperlink"/>
          </w:rPr>
          <w:t>2026-2032年中国光伏逆变器产业市场调研及发展前景预测报告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795e27fde40e3" w:history="1">
        <w:r>
          <w:rPr>
            <w:rStyle w:val="Hyperlink"/>
          </w:rPr>
          <w:t>https://www.20087.com/A/30/GuangFuNiBianQiFaZhanQuShi.html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12a770cf84c73" w:history="1">
      <w:r>
        <w:rPr>
          <w:rStyle w:val="Hyperlink"/>
        </w:rPr>
        <w:t>2026-2032年中国光伏逆变器产业市场调研及发展前景预测报告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GuangFuNiBianQiFaZhanQuShi.html" TargetMode="External" Id="Rd93795e27fde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GuangFuNiBianQiFaZhanQuShi.html" TargetMode="External" Id="R70112a770cf8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2025-07-19T01:09:00Z</dcterms:created>
  <dcterms:modified xsi:type="dcterms:W3CDTF">2025-07-19T02:09:00Z</dcterms:modified>
  <dc:subject>2026-2032年中国光伏逆变器产业市场调研及发展前景预测报告</dc:subject>
  <dc:title>2026-2032年中国光伏逆变器产业市场调研及发展前景预测报告</dc:title>
  <cp:keywords>2026-2032年中国光伏逆变器产业市场调研及发展前景预测报告</cp:keywords>
  <dc:description>2026-2032年中国光伏逆变器产业市场调研及发展前景预测报告</dc:description>
</cp:coreProperties>
</file>