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215fd8ea6b4fb8" w:history="1">
              <w:r>
                <w:rPr>
                  <w:rStyle w:val="Hyperlink"/>
                </w:rPr>
                <w:t>2026-2032年中国薄膜电容器发展现状调研及未来趋势预测报告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215fd8ea6b4fb8" w:history="1">
              <w:r>
                <w:rPr>
                  <w:rStyle w:val="Hyperlink"/>
                </w:rPr>
                <w:t>2026-2032年中国薄膜电容器发展现状调研及未来趋势预测报告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1210A0A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215fd8ea6b4fb8" w:history="1">
                <w:r>
                  <w:rPr>
                    <w:rStyle w:val="Hyperlink"/>
                  </w:rPr>
                  <w:t>https://www.20087.com/A/A0/BoMoDianRongQiFaZhanQuShi.html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薄膜电容器因其低损耗、宽温度范围和高电压能力，在电源、照明、汽车电子和可再生能源系统中广泛应用。近年来，随着新能源技术的发展，特别是电动汽车和风力发电领域的需求增长，对薄膜电容器的性能和可靠性提出了更高要求。同时，新材料和制造工艺的创新，如纳米技术的应用，进一步提升了薄膜电容器的能量密度和稳定性。</w:t>
      </w:r>
      <w:r>
        <w:rPr>
          <w:rFonts w:hint="eastAsia"/>
        </w:rPr>
        <w:br/>
      </w:r>
      <w:r>
        <w:rPr>
          <w:rFonts w:hint="eastAsia"/>
        </w:rPr>
        <w:t>　　未来，薄膜电容器将更加注重高性能和环保性。市场调研网认为，高性能趋势体现在研发具有更高能量密度、更宽工作温度范围和更快充放电速率的新型薄膜电容器。环保性趋势则意味着采用更环保的材料，减少生产过程中的能源消耗和废弃物产生，以及推动薄膜电容器的回收和循环利用，以减少对环境的影响。</w:t>
      </w:r>
      <w:r>
        <w:rPr>
          <w:rFonts w:hint="eastAsia"/>
        </w:rPr>
        <w:br/>
      </w:r>
      <w:r>
        <w:rPr>
          <w:rFonts w:hint="eastAsia"/>
        </w:rPr>
        <w:t>　　据市场调研网（中智林）《</w:t>
      </w:r>
      <w:hyperlink r:id="R08215fd8ea6b4fb8" w:history="1">
        <w:r>
          <w:rPr>
            <w:rStyle w:val="Hyperlink"/>
          </w:rPr>
          <w:t>2026-2032年中国薄膜电容器发展现状调研及未来趋势预测报告</w:t>
        </w:r>
      </w:hyperlink>
      <w:r>
        <w:rPr>
          <w:rFonts w:hint="eastAsia"/>
        </w:rPr>
        <w:t>》，2025年薄膜电容器行业市场规模达 亿元，预计2032年市场规模将达 亿元，期间年均复合增长率（CAGR）达 %。报告基于国家统计局及薄膜电容器相关协会的权威数据，结合科研单位的详实资料，系统分析了薄膜电容器行业的发展环境、产业链结构、市场供需状况及重点企业现状，并对薄膜电容器行业市场前景及发展趋势作出科学预测。报告揭示了薄膜电容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薄膜电容器产业市场概述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2025-2026年全球薄膜电容器市场现状及发展趋势</w:t>
      </w:r>
      <w:r>
        <w:rPr>
          <w:rFonts w:hint="eastAsia"/>
        </w:rPr>
        <w:br/>
      </w:r>
      <w:r>
        <w:rPr>
          <w:rFonts w:hint="eastAsia"/>
        </w:rPr>
        <w:t>　　第一节 全球薄膜电容器市场现状及发展趋势</w:t>
      </w:r>
      <w:r>
        <w:rPr>
          <w:rFonts w:hint="eastAsia"/>
        </w:rPr>
        <w:br/>
      </w:r>
      <w:r>
        <w:rPr>
          <w:rFonts w:hint="eastAsia"/>
        </w:rPr>
        <w:t>　　　　一、全球薄膜电容器产业竞争现状</w:t>
      </w:r>
      <w:r>
        <w:rPr>
          <w:rFonts w:hint="eastAsia"/>
        </w:rPr>
        <w:br/>
      </w:r>
      <w:r>
        <w:rPr>
          <w:rFonts w:hint="eastAsia"/>
        </w:rPr>
        <w:t>　　　　二、全球薄膜电容器产业投资状况</w:t>
      </w:r>
      <w:r>
        <w:rPr>
          <w:rFonts w:hint="eastAsia"/>
        </w:rPr>
        <w:br/>
      </w:r>
      <w:r>
        <w:rPr>
          <w:rFonts w:hint="eastAsia"/>
        </w:rPr>
        <w:t>　　　　三、全球薄膜电容器产业市场发展趋势</w:t>
      </w:r>
      <w:r>
        <w:rPr>
          <w:rFonts w:hint="eastAsia"/>
        </w:rPr>
        <w:br/>
      </w:r>
      <w:r>
        <w:rPr>
          <w:rFonts w:hint="eastAsia"/>
        </w:rPr>
        <w:t>　　第二节 全球主要国家薄膜电容器市场现状及发展趋势</w:t>
      </w:r>
      <w:r>
        <w:rPr>
          <w:rFonts w:hint="eastAsia"/>
        </w:rPr>
        <w:br/>
      </w:r>
      <w:r>
        <w:rPr>
          <w:rFonts w:hint="eastAsia"/>
        </w:rPr>
        <w:t>　　　　一、A国家地区薄膜电容器市场现状及发展趋势</w:t>
      </w:r>
      <w:r>
        <w:rPr>
          <w:rFonts w:hint="eastAsia"/>
        </w:rPr>
        <w:br/>
      </w:r>
      <w:r>
        <w:rPr>
          <w:rFonts w:hint="eastAsia"/>
        </w:rPr>
        <w:t>　　　　　　1. 产业市场环境分析</w:t>
      </w:r>
      <w:r>
        <w:rPr>
          <w:rFonts w:hint="eastAsia"/>
        </w:rPr>
        <w:br/>
      </w:r>
      <w:r>
        <w:rPr>
          <w:rFonts w:hint="eastAsia"/>
        </w:rPr>
        <w:t>　　　　　　2. 2021-2026年薄膜电容器产业市场规模状况</w:t>
      </w:r>
      <w:r>
        <w:rPr>
          <w:rFonts w:hint="eastAsia"/>
        </w:rPr>
        <w:br/>
      </w:r>
      <w:r>
        <w:rPr>
          <w:rFonts w:hint="eastAsia"/>
        </w:rPr>
        <w:t>　　　　　　3. 2021-2026年薄膜电容器产业投资状况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全球主要国家地区薄膜电容器产业现状及产业转移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全球薄膜电容器市场经营模式现状及发展趋势</w:t>
      </w:r>
      <w:r>
        <w:rPr>
          <w:rFonts w:hint="eastAsia"/>
        </w:rPr>
        <w:br/>
      </w:r>
      <w:r>
        <w:rPr>
          <w:rFonts w:hint="eastAsia"/>
        </w:rPr>
        <w:br/>
      </w:r>
      <w:r>
        <w:rPr>
          <w:rFonts w:hint="eastAsia"/>
        </w:rPr>
        <w:t>第三章 中国薄膜电容器产业链发展状况分析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中国薄膜电容器产业发展分析</w:t>
      </w:r>
      <w:r>
        <w:rPr>
          <w:rFonts w:hint="eastAsia"/>
        </w:rPr>
        <w:br/>
      </w:r>
      <w:r>
        <w:rPr>
          <w:rFonts w:hint="eastAsia"/>
        </w:rPr>
        <w:t>　　第一节 中国薄膜电容器产业发展现状</w:t>
      </w:r>
      <w:r>
        <w:rPr>
          <w:rFonts w:hint="eastAsia"/>
        </w:rPr>
        <w:br/>
      </w:r>
      <w:r>
        <w:rPr>
          <w:rFonts w:hint="eastAsia"/>
        </w:rPr>
        <w:t>　　第二节 中国薄膜电容器产业国际地位现状</w:t>
      </w:r>
      <w:r>
        <w:rPr>
          <w:rFonts w:hint="eastAsia"/>
        </w:rPr>
        <w:br/>
      </w:r>
      <w:r>
        <w:rPr>
          <w:rFonts w:hint="eastAsia"/>
        </w:rPr>
        <w:t>　　第三节 中国薄膜电容器产业经济运行现状</w:t>
      </w:r>
      <w:r>
        <w:rPr>
          <w:rFonts w:hint="eastAsia"/>
        </w:rPr>
        <w:br/>
      </w:r>
      <w:r>
        <w:rPr>
          <w:rFonts w:hint="eastAsia"/>
        </w:rPr>
        <w:t>　　第四节 中国薄膜电容器产业运营模式现状</w:t>
      </w:r>
      <w:r>
        <w:rPr>
          <w:rFonts w:hint="eastAsia"/>
        </w:rPr>
        <w:br/>
      </w:r>
      <w:r>
        <w:rPr>
          <w:rFonts w:hint="eastAsia"/>
        </w:rPr>
        <w:t>　　第五节 中国薄膜电容器产业存在的问题及发展策略分析</w:t>
      </w:r>
      <w:r>
        <w:rPr>
          <w:rFonts w:hint="eastAsia"/>
        </w:rPr>
        <w:br/>
      </w:r>
      <w:r>
        <w:rPr>
          <w:rFonts w:hint="eastAsia"/>
        </w:rPr>
        <w:t>　　第六节 中国薄膜电容器产业发展趋势</w:t>
      </w:r>
      <w:r>
        <w:rPr>
          <w:rFonts w:hint="eastAsia"/>
        </w:rPr>
        <w:br/>
      </w:r>
      <w:r>
        <w:rPr>
          <w:rFonts w:hint="eastAsia"/>
        </w:rPr>
        <w:br/>
      </w:r>
      <w:r>
        <w:rPr>
          <w:rFonts w:hint="eastAsia"/>
        </w:rPr>
        <w:t>第五章 中国薄膜电容器市场现状及发展趋势</w:t>
      </w:r>
      <w:r>
        <w:rPr>
          <w:rFonts w:hint="eastAsia"/>
        </w:rPr>
        <w:br/>
      </w:r>
      <w:r>
        <w:rPr>
          <w:rFonts w:hint="eastAsia"/>
        </w:rPr>
        <w:t>　　第一节 中国薄膜电容器市场供给状况</w:t>
      </w:r>
      <w:r>
        <w:rPr>
          <w:rFonts w:hint="eastAsia"/>
        </w:rPr>
        <w:br/>
      </w:r>
      <w:r>
        <w:rPr>
          <w:rFonts w:hint="eastAsia"/>
        </w:rPr>
        <w:t>　　第二节 中国薄膜电容器市场需求状况</w:t>
      </w:r>
      <w:r>
        <w:rPr>
          <w:rFonts w:hint="eastAsia"/>
        </w:rPr>
        <w:br/>
      </w:r>
      <w:r>
        <w:rPr>
          <w:rFonts w:hint="eastAsia"/>
        </w:rPr>
        <w:t>　　第三节 中国薄膜电容器市场结构状况</w:t>
      </w:r>
      <w:r>
        <w:rPr>
          <w:rFonts w:hint="eastAsia"/>
        </w:rPr>
        <w:br/>
      </w:r>
      <w:r>
        <w:rPr>
          <w:rFonts w:hint="eastAsia"/>
        </w:rPr>
        <w:t>　　第四节 中国薄膜电容器市场存在的问题及发展策略分析</w:t>
      </w:r>
      <w:r>
        <w:rPr>
          <w:rFonts w:hint="eastAsia"/>
        </w:rPr>
        <w:br/>
      </w:r>
      <w:r>
        <w:rPr>
          <w:rFonts w:hint="eastAsia"/>
        </w:rPr>
        <w:t>　　第五节 中国薄膜电容器市场发展潜力及发展趋势</w:t>
      </w:r>
      <w:r>
        <w:rPr>
          <w:rFonts w:hint="eastAsia"/>
        </w:rPr>
        <w:br/>
      </w:r>
      <w:r>
        <w:rPr>
          <w:rFonts w:hint="eastAsia"/>
        </w:rPr>
        <w:br/>
      </w:r>
      <w:r>
        <w:rPr>
          <w:rFonts w:hint="eastAsia"/>
        </w:rPr>
        <w:t>第六章 中国薄膜电容器产业基本竞争战略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四、薄膜电容器产业该战略的SWOT分析</w:t>
      </w:r>
      <w:r>
        <w:rPr>
          <w:rFonts w:hint="eastAsia"/>
        </w:rPr>
        <w:br/>
      </w:r>
      <w:r>
        <w:rPr>
          <w:rFonts w:hint="eastAsia"/>
        </w:rPr>
        <w:t>　　　　五、薄膜电容器产业该战略的典型企业分析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中国薄膜电容器产业市场竞争分析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中国薄膜电容器产业市场营销策略竞争分析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国外领先企业在中国薄膜电容器产业市场竞争策略研究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中国薄膜电容器产业市场发展预测</w:t>
      </w:r>
      <w:r>
        <w:rPr>
          <w:rFonts w:hint="eastAsia"/>
        </w:rPr>
        <w:br/>
      </w:r>
      <w:r>
        <w:rPr>
          <w:rFonts w:hint="eastAsia"/>
        </w:rPr>
        <w:t>　　第一节 中国薄膜电容器产业发展环境预测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中国薄膜电容器市场发展预测</w:t>
      </w:r>
      <w:r>
        <w:rPr>
          <w:rFonts w:hint="eastAsia"/>
        </w:rPr>
        <w:br/>
      </w:r>
      <w:r>
        <w:rPr>
          <w:rFonts w:hint="eastAsia"/>
        </w:rPr>
        <w:t>　　　　一、2026-2032年中国薄膜电容器市场需求预测分析</w:t>
      </w:r>
      <w:r>
        <w:rPr>
          <w:rFonts w:hint="eastAsia"/>
        </w:rPr>
        <w:br/>
      </w:r>
      <w:r>
        <w:rPr>
          <w:rFonts w:hint="eastAsia"/>
        </w:rPr>
        <w:t>　　　　二、2021-2032年中国薄膜电容器市场结构预测</w:t>
      </w:r>
      <w:r>
        <w:rPr>
          <w:rFonts w:hint="eastAsia"/>
        </w:rPr>
        <w:br/>
      </w:r>
      <w:r>
        <w:rPr>
          <w:rFonts w:hint="eastAsia"/>
        </w:rPr>
        <w:t>　　　　三、2021-2032年中国薄膜电容器市场集中度预测</w:t>
      </w:r>
      <w:r>
        <w:rPr>
          <w:rFonts w:hint="eastAsia"/>
        </w:rPr>
        <w:br/>
      </w:r>
      <w:r>
        <w:rPr>
          <w:rFonts w:hint="eastAsia"/>
        </w:rPr>
        <w:t>　　　　四、2021-2032年中国薄膜电容器市场供给预测</w:t>
      </w:r>
      <w:r>
        <w:rPr>
          <w:rFonts w:hint="eastAsia"/>
        </w:rPr>
        <w:br/>
      </w:r>
      <w:r>
        <w:rPr>
          <w:rFonts w:hint="eastAsia"/>
        </w:rPr>
        <w:t>　　　　五、2021-2032年中国薄膜电容器市场价格预测</w:t>
      </w:r>
      <w:r>
        <w:rPr>
          <w:rFonts w:hint="eastAsia"/>
        </w:rPr>
        <w:br/>
      </w:r>
      <w:r>
        <w:rPr>
          <w:rFonts w:hint="eastAsia"/>
        </w:rPr>
        <w:br/>
      </w:r>
      <w:r>
        <w:rPr>
          <w:rFonts w:hint="eastAsia"/>
        </w:rPr>
        <w:t>第十一章 中国薄膜电容器产业市场投资机会与风险</w:t>
      </w:r>
      <w:r>
        <w:rPr>
          <w:rFonts w:hint="eastAsia"/>
        </w:rPr>
        <w:br/>
      </w:r>
      <w:r>
        <w:rPr>
          <w:rFonts w:hint="eastAsia"/>
        </w:rPr>
        <w:t>　　第一节 中国薄膜电容器产业市场投资优势分析</w:t>
      </w:r>
      <w:r>
        <w:rPr>
          <w:rFonts w:hint="eastAsia"/>
        </w:rPr>
        <w:br/>
      </w:r>
      <w:r>
        <w:rPr>
          <w:rFonts w:hint="eastAsia"/>
        </w:rPr>
        <w:t>　　第二节 中国薄膜电容器产业市场投资劣势分析</w:t>
      </w:r>
      <w:r>
        <w:rPr>
          <w:rFonts w:hint="eastAsia"/>
        </w:rPr>
        <w:br/>
      </w:r>
      <w:r>
        <w:rPr>
          <w:rFonts w:hint="eastAsia"/>
        </w:rPr>
        <w:t>　　第三节 中国薄膜电容器产业市场投资机会分析</w:t>
      </w:r>
      <w:r>
        <w:rPr>
          <w:rFonts w:hint="eastAsia"/>
        </w:rPr>
        <w:br/>
      </w:r>
      <w:r>
        <w:rPr>
          <w:rFonts w:hint="eastAsia"/>
        </w:rPr>
        <w:t>　　第四节 中国薄膜电容器产业市场投资风险分析</w:t>
      </w:r>
      <w:r>
        <w:rPr>
          <w:rFonts w:hint="eastAsia"/>
        </w:rPr>
        <w:br/>
      </w:r>
      <w:r>
        <w:rPr>
          <w:rFonts w:hint="eastAsia"/>
        </w:rPr>
        <w:br/>
      </w:r>
      <w:r>
        <w:rPr>
          <w:rFonts w:hint="eastAsia"/>
        </w:rPr>
        <w:t>第十二章 中国薄膜电容器产业市场竞争策略建议</w:t>
      </w:r>
      <w:r>
        <w:rPr>
          <w:rFonts w:hint="eastAsia"/>
        </w:rPr>
        <w:br/>
      </w:r>
      <w:r>
        <w:rPr>
          <w:rFonts w:hint="eastAsia"/>
        </w:rPr>
        <w:t>　　第一节 中国薄膜电容器产业竞争战略建议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(中⋅智⋅林)中国薄膜电容器市场竞争策略建议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215fd8ea6b4fb8" w:history="1">
        <w:r>
          <w:rPr>
            <w:rStyle w:val="Hyperlink"/>
          </w:rPr>
          <w:t>2026-2032年中国薄膜电容器发展现状调研及未来趋势预测报告</w:t>
        </w:r>
      </w:hyperlink>
      <w:r>
        <w:rPr>
          <w:color w:val="C00000"/>
        </w:rPr>
        <w:t>》，报告编号：</w:t>
      </w:r>
      <w:r>
        <w:rPr>
          <w:rFonts w:hint="eastAsia"/>
          <w:color w:val="C00000"/>
        </w:rPr>
        <w:t>1210A0A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215fd8ea6b4fb8" w:history="1">
        <w:r>
          <w:rPr>
            <w:rStyle w:val="Hyperlink"/>
          </w:rPr>
          <w:t>https://www.20087.com/A/A0/BoMoDianRongQiFaZhanQuShi.html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薄膜电容器三巨头、薄膜电容器龙头上市公司、电容放了6年还能用吗、薄膜电容器的主要应用领域、怎样判断电机是方波、薄膜电容器市场前景、475j电容是多少uf、薄膜电容器为什么镀锌锌铝含量高、y电容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caa080fba84fc8" w:history="1">
      <w:r>
        <w:rPr>
          <w:rStyle w:val="Hyperlink"/>
        </w:rPr>
        <w:t>2026-2032年中国薄膜电容器发展现状调研及未来趋势预测报告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A0/BoMoDianRongQiFaZhanQuShi.html" TargetMode="External" Id="R08215fd8ea6b4fb8" /></Relationships>
</file>

<file path=word/_rels/header2.xml.rels>&#65279;<?xml version="1.0" encoding="utf-8"?><Relationships xmlns="http://schemas.openxmlformats.org/package/2006/relationships"><Relationship Type="http://schemas.openxmlformats.org/officeDocument/2006/relationships/hyperlink" Target="https://www.20087.com/A/A0/BoMoDianRongQiFaZhanQuShi.html" TargetMode="External" Id="R18caa080fba84f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2026-07-13T05:44:00Z</dcterms:created>
  <dcterms:modified xsi:type="dcterms:W3CDTF">2026-07-13T06:44:00Z</dcterms:modified>
  <dc:subject>2026-2032年中国薄膜电容器发展现状调研及未来趋势预测报告</dc:subject>
  <dc:title>2026-2032年中国薄膜电容器发展现状调研及未来趋势预测报告</dc:title>
  <cp:keywords>2026-2032年中国薄膜电容器发展现状调研及未来趋势预测报告</cp:keywords>
  <dc:description>2026-2032年中国薄膜电容器发展现状调研及未来趋势预测报告</dc:description>
</cp:coreProperties>
</file>