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d85e299d8465b" w:history="1">
              <w:r>
                <w:rPr>
                  <w:rStyle w:val="Hyperlink"/>
                </w:rPr>
                <w:t>2024年中国高压线市场调查研究与未来发展前景预测报告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d85e299d8465b" w:history="1">
              <w:r>
                <w:rPr>
                  <w:rStyle w:val="Hyperlink"/>
                </w:rPr>
                <w:t>2024年中国高压线市场调查研究与未来发展前景预测报告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d85e299d8465b" w:history="1">
                <w:r>
                  <w:rPr>
                    <w:rStyle w:val="Hyperlink"/>
                  </w:rPr>
                  <w:t>https://www.20087.com/A/60/GaoYaXianHangYeYanJiuBaoGao.html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作为电力传输的关键组成部分，支撑着全球电力网络的运行。现代高压线技术不仅关注输电效率和稳定性，而且愈发重视环境和安全问题。目前，特高压输电技术的发展，大幅提高了电力远距离传输的效率，减少了传输损耗。同时，复合材料和铝合金等新材料的应用，减轻了电线重量，增强了耐腐蚀性和导电性，延长了使用寿命。</w:t>
      </w:r>
      <w:r>
        <w:rPr>
          <w:rFonts w:hint="eastAsia"/>
        </w:rPr>
        <w:br/>
      </w:r>
      <w:r>
        <w:rPr>
          <w:rFonts w:hint="eastAsia"/>
        </w:rPr>
        <w:t>　　未来高压线技术将向智能化、绿色化发展。智能电网技术的应用将使高压线具备自我监测、故障预警等功能，提高电网运行的可靠性和效率。环保方面，随着全球对碳减排目标的重视，高压直流输电和海底电缆技术将得到进一步推广，减少对生态环境的影响。此外，研发超导材料应用于高压线，虽然目前成本较高，但长远看有可能带来电力传输领域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d85e299d8465b" w:history="1">
        <w:r>
          <w:rPr>
            <w:rStyle w:val="Hyperlink"/>
          </w:rPr>
          <w:t>2024年中国高压线市场调查研究与未来发展前景预测报告</w:t>
        </w:r>
      </w:hyperlink>
      <w:r>
        <w:rPr>
          <w:rFonts w:hint="eastAsia"/>
        </w:rPr>
        <w:t>》是对高压线行业的调查研究，内容包括：高压线产业链分析、世界高压线行业发展动态与趋势、高压线相关政策与法规、高压线技术现状与研发趋势、高压线竞争策略分析、高压线市场规模与预测、高压线行业供给与预测、高压线需求与预测、高压线上下游行业调研、高压线行业经营情况与遇到的问题、高压线重点企业调研、高压线发展趋势、高压线投资机会与风险，以及高压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高压线行业概述</w:t>
      </w:r>
      <w:r>
        <w:rPr>
          <w:rFonts w:hint="eastAsia"/>
        </w:rPr>
        <w:br/>
      </w:r>
      <w:r>
        <w:rPr>
          <w:rFonts w:hint="eastAsia"/>
        </w:rPr>
        <w:t>　　第一节 高压线行业定义</w:t>
      </w:r>
      <w:r>
        <w:rPr>
          <w:rFonts w:hint="eastAsia"/>
        </w:rPr>
        <w:br/>
      </w:r>
      <w:r>
        <w:rPr>
          <w:rFonts w:hint="eastAsia"/>
        </w:rPr>
        <w:t>　　第二节 高压线分类情况</w:t>
      </w:r>
      <w:r>
        <w:rPr>
          <w:rFonts w:hint="eastAsia"/>
        </w:rPr>
        <w:br/>
      </w:r>
      <w:r>
        <w:rPr>
          <w:rFonts w:hint="eastAsia"/>
        </w:rPr>
        <w:t>　　第三节 高压线行业发展历程</w:t>
      </w:r>
      <w:r>
        <w:rPr>
          <w:rFonts w:hint="eastAsia"/>
        </w:rPr>
        <w:br/>
      </w:r>
      <w:r>
        <w:rPr>
          <w:rFonts w:hint="eastAsia"/>
        </w:rPr>
        <w:t>　　第四节 高压线产业链分析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2023-2024年世界高压线行业发展概述</w:t>
      </w:r>
      <w:r>
        <w:rPr>
          <w:rFonts w:hint="eastAsia"/>
        </w:rPr>
        <w:br/>
      </w:r>
      <w:r>
        <w:rPr>
          <w:rFonts w:hint="eastAsia"/>
        </w:rPr>
        <w:t>　　第一节 世界高压线行业发展动态</w:t>
      </w:r>
      <w:r>
        <w:rPr>
          <w:rFonts w:hint="eastAsia"/>
        </w:rPr>
        <w:br/>
      </w:r>
      <w:r>
        <w:rPr>
          <w:rFonts w:hint="eastAsia"/>
        </w:rPr>
        <w:t>　　第二节 世界高压线行业发展趋势分析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2023-2024年中国高压线行业经济情况分析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2023-2024年中国高压线行业社会环境分析</w:t>
      </w:r>
      <w:r>
        <w:rPr>
          <w:rFonts w:hint="eastAsia"/>
        </w:rPr>
        <w:br/>
      </w:r>
      <w:r>
        <w:rPr>
          <w:rFonts w:hint="eastAsia"/>
        </w:rPr>
        <w:t>　　第三节 中国高压线行业相关政策、法规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高压线行业技术发展现状</w:t>
      </w:r>
      <w:r>
        <w:rPr>
          <w:rFonts w:hint="eastAsia"/>
        </w:rPr>
        <w:br/>
      </w:r>
      <w:r>
        <w:rPr>
          <w:rFonts w:hint="eastAsia"/>
        </w:rPr>
        <w:t>　　第二节 高压线行业技术研发趋势</w:t>
      </w:r>
      <w:r>
        <w:rPr>
          <w:rFonts w:hint="eastAsia"/>
        </w:rPr>
        <w:br/>
      </w:r>
      <w:r>
        <w:rPr>
          <w:rFonts w:hint="eastAsia"/>
        </w:rPr>
        <w:t>　　第三节 近期高压线行业热点及对行业影响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高压线企业竞争策略分析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二、新冠疫情下高压线行业竞争格局的变化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三、2023-2024年中国高压线市场竞争趋势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四、2023-2024年高压线行业竞争格局展望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五、2023-2024年高压线行业竞争策略分析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六、2023-2024年高压线企业竞争策略分析</w:t>
      </w:r>
      <w:r>
        <w:rPr>
          <w:rFonts w:hint="eastAsia"/>
        </w:rPr>
        <w:br/>
      </w:r>
      <w:r>
        <w:rPr>
          <w:rFonts w:hint="eastAsia"/>
        </w:rPr>
        <w:t>　　第二节 高压线市场竞争策略分析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一、2024年高压线市场增长潜力分析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二、2024年高压线主要潜力品种分析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四、潜力高压线品种竞争策略选择</w:t>
      </w:r>
      <w:r>
        <w:rPr>
          <w:rFonts w:hint="eastAsia"/>
        </w:rPr>
        <w:br/>
      </w:r>
      <w:r>
        <w:rPr>
          <w:rFonts w:hint="eastAsia"/>
        </w:rPr>
        <w:t>　　　　五、高压线典型企业产品竞争策略分析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二、2019-2024年高压线行业重点地区（一）市场规模分析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三、2019-2024年高压线行业重点地区（二）市场规模分析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四、2019-2024年高压线行业重点地区（三）市场规模分析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高压线上游行业发展</w:t>
      </w:r>
      <w:r>
        <w:rPr>
          <w:rFonts w:hint="eastAsia"/>
        </w:rPr>
        <w:br/>
      </w:r>
      <w:r>
        <w:rPr>
          <w:rFonts w:hint="eastAsia"/>
        </w:rPr>
        <w:t>　　　　一、高压线下游行业市场概述</w:t>
      </w:r>
      <w:r>
        <w:rPr>
          <w:rFonts w:hint="eastAsia"/>
        </w:rPr>
        <w:br/>
      </w:r>
      <w:r>
        <w:rPr>
          <w:rFonts w:hint="eastAsia"/>
        </w:rPr>
        <w:t>　　　　二、高压线下游行业产能分析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三、近年国内高压线下游行业市场价格分析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高压线下游行业发展</w:t>
      </w:r>
      <w:r>
        <w:rPr>
          <w:rFonts w:hint="eastAsia"/>
        </w:rPr>
        <w:br/>
      </w:r>
      <w:r>
        <w:rPr>
          <w:rFonts w:hint="eastAsia"/>
        </w:rPr>
        <w:t>　　　　一、高压线下游行业国内市场概述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二、高压线下游行业国内产能分析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一、中国高压线行业发展总体概况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二、中国高压线行业发展主要特点</w:t>
      </w:r>
      <w:r>
        <w:rPr>
          <w:rFonts w:hint="eastAsia"/>
        </w:rPr>
        <w:br/>
      </w:r>
      <w:r>
        <w:rPr>
          <w:rFonts w:hint="eastAsia"/>
        </w:rPr>
        <w:t>　　　　三、高压线行业主要经济效益影响因素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2019-2024年高压线行业经营情况分析</w:t>
      </w:r>
      <w:r>
        <w:rPr>
          <w:rFonts w:hint="eastAsia"/>
        </w:rPr>
        <w:br/>
      </w:r>
      <w:r>
        <w:rPr>
          <w:rFonts w:hint="eastAsia"/>
        </w:rPr>
        <w:t>　　　　一、高压线行业经营效益分析</w:t>
      </w:r>
      <w:r>
        <w:rPr>
          <w:rFonts w:hint="eastAsia"/>
        </w:rPr>
        <w:br/>
      </w:r>
      <w:r>
        <w:rPr>
          <w:rFonts w:hint="eastAsia"/>
        </w:rPr>
        <w:t>　　　　二、高压线行业盈利能力分析</w:t>
      </w:r>
      <w:r>
        <w:rPr>
          <w:rFonts w:hint="eastAsia"/>
        </w:rPr>
        <w:br/>
      </w:r>
      <w:r>
        <w:rPr>
          <w:rFonts w:hint="eastAsia"/>
        </w:rPr>
        <w:t>　　　　三、高压线行业运营能力分析</w:t>
      </w:r>
      <w:r>
        <w:rPr>
          <w:rFonts w:hint="eastAsia"/>
        </w:rPr>
        <w:br/>
      </w:r>
      <w:r>
        <w:rPr>
          <w:rFonts w:hint="eastAsia"/>
        </w:rPr>
        <w:t>　　　　四、高压线行业偿债能力分析</w:t>
      </w:r>
      <w:r>
        <w:rPr>
          <w:rFonts w:hint="eastAsia"/>
        </w:rPr>
        <w:br/>
      </w:r>
      <w:r>
        <w:rPr>
          <w:rFonts w:hint="eastAsia"/>
        </w:rPr>
        <w:t>　　　　五、高压线行业发展能力分析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2023-2024年中国高压线行业发展存在问题与对策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一、中国高压线行业存在的问题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二、规范高压线行业发展的措施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高压线重点企业</w:t>
      </w:r>
      <w:r>
        <w:rPr>
          <w:rFonts w:hint="eastAsia"/>
        </w:rPr>
        <w:br/>
      </w:r>
      <w:r>
        <w:rPr>
          <w:rFonts w:hint="eastAsia"/>
        </w:rPr>
        <w:t>　　　　一、高压线企业介绍</w:t>
      </w:r>
      <w:r>
        <w:rPr>
          <w:rFonts w:hint="eastAsia"/>
        </w:rPr>
        <w:br/>
      </w:r>
      <w:r>
        <w:rPr>
          <w:rFonts w:hint="eastAsia"/>
        </w:rPr>
        <w:t>　　　　二、高压线企业财务情况分析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三、高压线发展战略</w:t>
      </w:r>
      <w:r>
        <w:rPr>
          <w:rFonts w:hint="eastAsia"/>
        </w:rPr>
        <w:br/>
      </w:r>
      <w:r>
        <w:rPr>
          <w:rFonts w:hint="eastAsia"/>
        </w:rPr>
        <w:t>　　第二节 高压线重点企业</w:t>
      </w:r>
      <w:r>
        <w:rPr>
          <w:rFonts w:hint="eastAsia"/>
        </w:rPr>
        <w:br/>
      </w:r>
      <w:r>
        <w:rPr>
          <w:rFonts w:hint="eastAsia"/>
        </w:rPr>
        <w:t>　　　　一、高压线企业介绍</w:t>
      </w:r>
      <w:r>
        <w:rPr>
          <w:rFonts w:hint="eastAsia"/>
        </w:rPr>
        <w:br/>
      </w:r>
      <w:r>
        <w:rPr>
          <w:rFonts w:hint="eastAsia"/>
        </w:rPr>
        <w:t>　　　　二、高压线企业财务情况分析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三、高压线发展战略</w:t>
      </w:r>
      <w:r>
        <w:rPr>
          <w:rFonts w:hint="eastAsia"/>
        </w:rPr>
        <w:br/>
      </w:r>
      <w:r>
        <w:rPr>
          <w:rFonts w:hint="eastAsia"/>
        </w:rPr>
        <w:t>　　第三节 高压线重点企业</w:t>
      </w:r>
      <w:r>
        <w:rPr>
          <w:rFonts w:hint="eastAsia"/>
        </w:rPr>
        <w:br/>
      </w:r>
      <w:r>
        <w:rPr>
          <w:rFonts w:hint="eastAsia"/>
        </w:rPr>
        <w:t>　　　　一、高压线企业介绍</w:t>
      </w:r>
      <w:r>
        <w:rPr>
          <w:rFonts w:hint="eastAsia"/>
        </w:rPr>
        <w:br/>
      </w:r>
      <w:r>
        <w:rPr>
          <w:rFonts w:hint="eastAsia"/>
        </w:rPr>
        <w:t>　　　　二、高压线企业财务情况分析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高压线企业发展策略分析</w:t>
      </w:r>
      <w:r>
        <w:rPr>
          <w:rFonts w:hint="eastAsia"/>
        </w:rPr>
        <w:br/>
      </w:r>
      <w:r>
        <w:rPr>
          <w:rFonts w:hint="eastAsia"/>
        </w:rPr>
        <w:t>　　第一节 高压线市场策略分析</w:t>
      </w:r>
      <w:r>
        <w:rPr>
          <w:rFonts w:hint="eastAsia"/>
        </w:rPr>
        <w:br/>
      </w:r>
      <w:r>
        <w:rPr>
          <w:rFonts w:hint="eastAsia"/>
        </w:rPr>
        <w:t>　　　　一、高压线价格策略分析</w:t>
      </w:r>
      <w:r>
        <w:rPr>
          <w:rFonts w:hint="eastAsia"/>
        </w:rPr>
        <w:br/>
      </w:r>
      <w:r>
        <w:rPr>
          <w:rFonts w:hint="eastAsia"/>
        </w:rPr>
        <w:t>　　　　二、高压线渠道策略分析</w:t>
      </w:r>
      <w:r>
        <w:rPr>
          <w:rFonts w:hint="eastAsia"/>
        </w:rPr>
        <w:br/>
      </w:r>
      <w:r>
        <w:rPr>
          <w:rFonts w:hint="eastAsia"/>
        </w:rPr>
        <w:t>　　第二节 高压线销售策略分析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对我国高压线品牌的战略思考</w:t>
      </w:r>
      <w:r>
        <w:rPr>
          <w:rFonts w:hint="eastAsia"/>
        </w:rPr>
        <w:br/>
      </w:r>
      <w:r>
        <w:rPr>
          <w:rFonts w:hint="eastAsia"/>
        </w:rPr>
        <w:t>　　　　一、高压线实施品牌战略的意义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三、我国高压线企业的品牌战略</w:t>
      </w:r>
      <w:r>
        <w:rPr>
          <w:rFonts w:hint="eastAsia"/>
        </w:rPr>
        <w:br/>
      </w:r>
      <w:r>
        <w:rPr>
          <w:rFonts w:hint="eastAsia"/>
        </w:rPr>
        <w:t>　　　　四、高压线品牌战略管理的策略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2024-2030年高压线行业发展前景预测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2024-2030年中国高压线发展趋势分析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2024-2030年中国高压线行业发展总体趋势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一、2024-2030年中国高压线产业政策趋向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二、2024-2030年中国高压线行业技术革新趋势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2024-2030年中国高压线行业市场规模预测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二、2024-2030年中国高压线行业供给情况预测分析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2024-2030年中国高压线市场行业投资机会分析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一、高压线投资潜力分析</w:t>
      </w:r>
      <w:r>
        <w:rPr>
          <w:rFonts w:hint="eastAsia"/>
        </w:rPr>
        <w:br/>
      </w:r>
      <w:r>
        <w:rPr>
          <w:rFonts w:hint="eastAsia"/>
        </w:rPr>
        <w:t>　　　　二、高压线吸引力分析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2024-2030年中国高压线市场行业投资周期分析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中智⋅林－2024-2030年中国高压线市场行业投资风险预警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高压线行业历程</w:t>
      </w:r>
      <w:r>
        <w:rPr>
          <w:rFonts w:hint="eastAsia"/>
        </w:rPr>
        <w:br/>
      </w:r>
      <w:r>
        <w:rPr>
          <w:rFonts w:hint="eastAsia"/>
        </w:rPr>
        <w:t>　　图表 高压线行业生命周期</w:t>
      </w:r>
      <w:r>
        <w:rPr>
          <w:rFonts w:hint="eastAsia"/>
        </w:rPr>
        <w:br/>
      </w:r>
      <w:r>
        <w:rPr>
          <w:rFonts w:hint="eastAsia"/>
        </w:rPr>
        <w:t>　　图表 高压线行业产业链分析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2019-2024年中国高压线行业产量及增长趋势</w:t>
      </w:r>
      <w:r>
        <w:rPr>
          <w:rFonts w:hint="eastAsia"/>
        </w:rPr>
        <w:br/>
      </w:r>
      <w:r>
        <w:rPr>
          <w:rFonts w:hint="eastAsia"/>
        </w:rPr>
        <w:t>　　图表 高压线行业动态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2024-2030年中国高压线行业风险分析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d85e299d8465b" w:history="1">
        <w:r>
          <w:rPr>
            <w:rStyle w:val="Hyperlink"/>
          </w:rPr>
          <w:t>2024年中国高压线市场调查研究与未来发展前景预测报告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d85e299d8465b" w:history="1">
        <w:r>
          <w:rPr>
            <w:rStyle w:val="Hyperlink"/>
          </w:rPr>
          <w:t>https://www.20087.com/A/60/GaoYaXianHangYeYanJiuBaoGao.html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18f6b18ca4aa9" w:history="1">
      <w:r>
        <w:rPr>
          <w:rStyle w:val="Hyperlink"/>
        </w:rPr>
        <w:t>2024年中国高压线市场调查研究与未来发展前景预测报告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GaoYaXianHangYeYanJiuBaoGao.html" TargetMode="External" Id="R030d85e299d8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GaoYaXianHangYeYanJiuBaoGao.html" TargetMode="External" Id="R03418f6b18ca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2024-02-08T01:43:00Z</dcterms:created>
  <dcterms:modified xsi:type="dcterms:W3CDTF">2024-02-08T02:43:00Z</dcterms:modified>
  <dc:subject>2024年中国高压线市场调查研究与未来发展前景预测报告</dc:subject>
  <dc:title>2024年中国高压线市场调查研究与未来发展前景预测报告</dc:title>
  <cp:keywords>2024年中国高压线市场调查研究与未来发展前景预测报告</cp:keywords>
  <dc:description>2024年中国高压线市场调查研究与未来发展前景预测报告</dc:description>
</cp:coreProperties>
</file>