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83197fe34dfe" w:history="1">
              <w:r>
                <w:rPr>
                  <w:rStyle w:val="Hyperlink"/>
                </w:rPr>
                <w:t>2025年版中国3D打印市场专题研究分析与发展趋势预测报告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83197fe34dfe" w:history="1">
              <w:r>
                <w:rPr>
                  <w:rStyle w:val="Hyperlink"/>
                </w:rPr>
                <w:t>2025年版中国3D打印市场专题研究分析与发展趋势预测报告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83197fe34dfe" w:history="1">
                <w:r>
                  <w:rPr>
                    <w:rStyle w:val="Hyperlink"/>
                  </w:rPr>
                  <w:t>https://www.20087.com/M_JiXieJiDian/10/3DDaYinHangYeQianJingFenXi.html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，作为一种增材制造工艺，近年来在工业设计、医疗、航空航天和教育等领域展现了巨大的潜力。从塑料到金属，从生物组织到建筑构件，3D打印的材料种类和应用范围不断扩大。同时，随着技术的成熟和成本的下降，3D打印设备的普及率不断提高，推动了个性化制造和小批量生产的兴起。</w:t>
      </w:r>
      <w:r>
        <w:rPr>
          <w:rFonts w:hint="eastAsia"/>
        </w:rPr>
        <w:br/>
      </w:r>
      <w:r>
        <w:rPr>
          <w:rFonts w:hint="eastAsia"/>
        </w:rPr>
        <w:t>　　未来，3D打印技术将朝着更高精度、更快速度和更广泛材料兼容性的方向发展。通过引入新的材料科学和打印技术，如光固化树脂、金属粉末激光烧结和生物打印，3D打印将能够实现更复杂结构和更精细细节的制造。同时，3D打印与物联网、大数据和人工智能的结合，将推动智能工厂和分布式制造模式的兴起，重塑全球供应链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283197fe34dfe" w:history="1">
        <w:r>
          <w:rPr>
            <w:rStyle w:val="Hyperlink"/>
          </w:rPr>
          <w:t>2025年版中国3D打印市场专题研究分析与发展趋势预测报告</w:t>
        </w:r>
      </w:hyperlink>
      <w:r>
        <w:rPr>
          <w:rFonts w:hint="eastAsia"/>
        </w:rPr>
        <w:t>》通过对3D打印行业的全面调研，系统分析了3D打印市场规模、技术现状及未来发展方向，揭示了行业竞争格局的演变趋势与潜在问题。同时，报告评估了3D打印行业投资价值与效益，识别了发展中的主要挑战与机遇，并结合SWOT分析为投资者和企业提供了科学的战略建议。此外，报告重点聚焦3D打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一、市场规模增长迅速</w:t>
      </w:r>
      <w:r>
        <w:rPr>
          <w:rFonts w:hint="eastAsia"/>
        </w:rPr>
        <w:br/>
      </w:r>
      <w:r>
        <w:rPr>
          <w:rFonts w:hint="eastAsia"/>
        </w:rPr>
        <w:t>　　　　二、应用范围广泛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一、在医疗、航空、消费电子和汽车领域应用前景广阔</w:t>
      </w:r>
      <w:r>
        <w:rPr>
          <w:rFonts w:hint="eastAsia"/>
        </w:rPr>
        <w:br/>
      </w:r>
      <w:r>
        <w:rPr>
          <w:rFonts w:hint="eastAsia"/>
        </w:rPr>
        <w:t>　　　　二、3D设备个人消费蓄势待发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一、国外行业现状</w:t>
      </w:r>
      <w:r>
        <w:rPr>
          <w:rFonts w:hint="eastAsia"/>
        </w:rPr>
        <w:br/>
      </w:r>
      <w:r>
        <w:rPr>
          <w:rFonts w:hint="eastAsia"/>
        </w:rPr>
        <w:t>　　　　二、全球行业趋势分析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2025年3D打印行业全球经济环境分析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2020-2025年3D打印行业国内宏观经济环境分析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2025年3D打印行业国内政策环境分析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一、《促进北京市增材制造（3D打印）科技创新与产业培育的工作意见》</w:t>
      </w:r>
      <w:r>
        <w:rPr>
          <w:rFonts w:hint="eastAsia"/>
        </w:rPr>
        <w:br/>
      </w:r>
      <w:r>
        <w:rPr>
          <w:rFonts w:hint="eastAsia"/>
        </w:rPr>
        <w:t>　　　　二、《国家增材制造发展推进计划》初步定制完成</w:t>
      </w:r>
      <w:r>
        <w:rPr>
          <w:rFonts w:hint="eastAsia"/>
        </w:rPr>
        <w:br/>
      </w:r>
      <w:r>
        <w:rPr>
          <w:rFonts w:hint="eastAsia"/>
        </w:rPr>
        <w:t>　　第四节 2025年3D打印行业国内社会环境分析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2025年3D打印行业国内技术环境分析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一、国内3D打印技术发展现状</w:t>
      </w:r>
      <w:r>
        <w:rPr>
          <w:rFonts w:hint="eastAsia"/>
        </w:rPr>
        <w:br/>
      </w:r>
      <w:r>
        <w:rPr>
          <w:rFonts w:hint="eastAsia"/>
        </w:rPr>
        <w:t>　　　　二、国内3D打印技术发展趋势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3D打印行业发展情况分析及预测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3D打印产能分析及预测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一、2020-2025年3D打印产能分析</w:t>
      </w:r>
      <w:r>
        <w:rPr>
          <w:rFonts w:hint="eastAsia"/>
        </w:rPr>
        <w:br/>
      </w:r>
      <w:r>
        <w:rPr>
          <w:rFonts w:hint="eastAsia"/>
        </w:rPr>
        <w:t>　　　　二、2025-2031年3D打印产能预测</w:t>
      </w:r>
      <w:r>
        <w:rPr>
          <w:rFonts w:hint="eastAsia"/>
        </w:rPr>
        <w:br/>
      </w:r>
      <w:r>
        <w:rPr>
          <w:rFonts w:hint="eastAsia"/>
        </w:rPr>
        <w:t>　　第二节 3D打印产量分析及预测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一、2020-2025年3D打印产量分析</w:t>
      </w:r>
      <w:r>
        <w:rPr>
          <w:rFonts w:hint="eastAsia"/>
        </w:rPr>
        <w:br/>
      </w:r>
      <w:r>
        <w:rPr>
          <w:rFonts w:hint="eastAsia"/>
        </w:rPr>
        <w:t>　　　　二、2025-2031年3D打印产量预测</w:t>
      </w:r>
      <w:r>
        <w:rPr>
          <w:rFonts w:hint="eastAsia"/>
        </w:rPr>
        <w:br/>
      </w:r>
      <w:r>
        <w:rPr>
          <w:rFonts w:hint="eastAsia"/>
        </w:rPr>
        <w:t>　　第三节 3D打印销量分析及预测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一、2020-2025年3D打印销量分析</w:t>
      </w:r>
      <w:r>
        <w:rPr>
          <w:rFonts w:hint="eastAsia"/>
        </w:rPr>
        <w:br/>
      </w:r>
      <w:r>
        <w:rPr>
          <w:rFonts w:hint="eastAsia"/>
        </w:rPr>
        <w:t>　　　　二、2025-2031年3D打印销量预测</w:t>
      </w:r>
      <w:r>
        <w:rPr>
          <w:rFonts w:hint="eastAsia"/>
        </w:rPr>
        <w:br/>
      </w:r>
      <w:r>
        <w:rPr>
          <w:rFonts w:hint="eastAsia"/>
        </w:rPr>
        <w:t>　　第四节 3D打印市场需求分析及预测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一、2020-2025年3D打印市场需求分析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二、2025-2031年3D打印市场需求预测</w:t>
      </w:r>
      <w:r>
        <w:rPr>
          <w:rFonts w:hint="eastAsia"/>
        </w:rPr>
        <w:br/>
      </w:r>
      <w:r>
        <w:rPr>
          <w:rFonts w:hint="eastAsia"/>
        </w:rPr>
        <w:t>　　第五节 3D打印进出口情况分析及预测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一、2020-2025年3D打印进出口现状分析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二、2025-2031年3D打印进出口情况预测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2020-2025年3D打印行业规模分析</w:t>
      </w:r>
      <w:r>
        <w:rPr>
          <w:rFonts w:hint="eastAsia"/>
        </w:rPr>
        <w:br/>
      </w:r>
      <w:r>
        <w:rPr>
          <w:rFonts w:hint="eastAsia"/>
        </w:rPr>
        <w:t>　　第一节 2020-2025年3D打印行业企业规模分析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2020-2025年3D打印行业从业人数规模分析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2020-2025年3D打印行业产值规模分析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2020-2025年3D打印行业市场规模分析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2020-2025年3D打印行业资产规模分析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2020-2025年3D打印行业投资规模分析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2020-2025年中国3D打印行业盈利能力分析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一、2020-2025年3D打印行业销售毛利率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二、2020-2025年3D打印行业销售利润率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三、2020-2025年3D打印行业总资产利润率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四、2020-2025年3D打印行业净资产利润率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五、2020-2025年3D打印行业产值利税率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2020-2025年中国3D打印行业偿债能力分析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一、2020-2025年中国3D打印行业短期偿债能力分析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二、2020-2025年中国3D打印行业长期偿债能力分析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2020-2025年中国3D打印行业经营效率分析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一、2020-2025年3D打印行业投资收益率分析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二、2020-2025年3D打印行业净资产收益率分析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三、2020-2025年3D打印行业存货周转率分析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四、2020-2025年3D打印行业总资产周转率分析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五、2020-2025年3D打印行业应收账款周转率分析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2020-2025年我国3D打印行业成长性分析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一、2020-2025年3D打印行业销售收入增长分析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二、2020-2025年3D打印行业总资产增长分析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三、2020-2025年3D打印行业固定资产增长分析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四、2020-2025年3D打印行业净资产增长分析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五、2020-2025年3D打印行业利润增长分析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2020-2025年我国3D打印行业主营业务结构分析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一、2020-2025年我国3D打印行业收入结构分析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二、2020-2025年我国3D打印行业成本结构分析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三、2020-2025年我国3D打印行业费用结构分析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1、2020-2025年我国3D打印行业生产费用分析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2、2020-2025年我国3D打印行业销售费用分析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3、2020-2025年我国3D打印行业管理费用分析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4、2020-2025年我国3D打印行业财务费用分析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3D打印行业产业链概述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3D打印行业细分市场分析</w:t>
      </w:r>
      <w:r>
        <w:rPr>
          <w:rFonts w:hint="eastAsia"/>
        </w:rPr>
        <w:br/>
      </w:r>
      <w:r>
        <w:rPr>
          <w:rFonts w:hint="eastAsia"/>
        </w:rPr>
        <w:t>　　第一节 3D打印行业细分市场结构分析</w:t>
      </w:r>
      <w:r>
        <w:rPr>
          <w:rFonts w:hint="eastAsia"/>
        </w:rPr>
        <w:br/>
      </w:r>
      <w:r>
        <w:rPr>
          <w:rFonts w:hint="eastAsia"/>
        </w:rPr>
        <w:t>　　第二节 3D打印行业细分市场发展现状及趋势分析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一、个人3D打印产业发展现状及趋势分析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二、建筑3D打印产业发展现状及趋势分析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热点一透视分析：社会化制造</w:t>
      </w:r>
      <w:r>
        <w:rPr>
          <w:rFonts w:hint="eastAsia"/>
        </w:rPr>
        <w:br/>
      </w:r>
      <w:r>
        <w:rPr>
          <w:rFonts w:hint="eastAsia"/>
        </w:rPr>
        <w:t>　　第三节 热点二透视分析：个人定制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2020-2025年3D打印行业区域发展</w:t>
      </w:r>
      <w:r>
        <w:rPr>
          <w:rFonts w:hint="eastAsia"/>
        </w:rPr>
        <w:br/>
      </w:r>
      <w:r>
        <w:rPr>
          <w:rFonts w:hint="eastAsia"/>
        </w:rPr>
        <w:t>第十一章 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我国3D打印全球竞争SWOT分析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Stratasys中国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3D Systems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ExOne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Printrbot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Type A Machines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陕西恒通智能机器有限公司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2025-2031年3D打印行业前景展望与趋势预测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2025-2031年国内3D打印行业整体发展态势分析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2025-2031年国内3D打印行业细分市场发展趋势分析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2025-2031年国内3D打印行业关键财务数据预测分析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一、2025-2031年国内3D打印行业盈利能力预测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二、2025-2031年国内3D打印行业偿债能力预测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三、2025-2031年国内3D打印产品投资收益率预测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四、2025-2031年国内3D打印行业运营能力预测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2025-2031年国内3D打印行业投资机会分析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一、国内强劲的经济增长对3D打印行业的支撑因素分析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二、下游行业的需求对3D打印行业的推动因素分析</w:t>
      </w:r>
      <w:r>
        <w:rPr>
          <w:rFonts w:hint="eastAsia"/>
        </w:rPr>
        <w:br/>
      </w:r>
      <w:r>
        <w:rPr>
          <w:rFonts w:hint="eastAsia"/>
        </w:rPr>
        <w:t>　　　　三、3D打印产品相关产业的发展对3D打印行业的带动因素分析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2025-2031年国内3D打印行业投资热点及未来投资方向分析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2025-2031年3D打印行业投资特性分析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一、2025-2031年3D打印行业进入壁垒分析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二、2025-2031年3D打印行业盈利因素分析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2025-2031年3D打印行业发展的影响因素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二、2025-2031年3D打印行业发展不利因素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一、2025-2031年3D打印行业投资效益分析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1、2025-2031年3D打印行业活力系数比较及分析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2、2025-2031年3D打印行业投资收益率比较及分析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3、2025-2031年3D打印行业投资效益评估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二、2025-2031年3D打印产业发展的空白点分析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三、2025-2031年3D打印行业投资回报率比较高的投资方向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四、2025-2031年3D打印行业新进入者应注意的障碍因素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2025-2031年3D打印行业投资机会与风险分析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2025-2031年3D打印行业政策风险与应对策略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2025-2031年3D打印行业市场风险与应对策略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2025-2031年3D打印行业技术风险与应对策略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2025-2031年3D打印行业经营风险与应对策略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2025-2031年3D打印行业财务风险与应对策略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2025-2031年3D打印行业其他风险与应对策略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2025-2031年3D打印行业投资战略研究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2025-2031年3D打印行业投资环境分析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2025-2031年3D打印行业投资战略研究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2025-2031年3D打印行业品牌战略研究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2025-2031年3D打印行业投资指导</w:t>
      </w:r>
      <w:r>
        <w:rPr>
          <w:rFonts w:hint="eastAsia"/>
        </w:rPr>
        <w:br/>
      </w:r>
      <w:r>
        <w:rPr>
          <w:rFonts w:hint="eastAsia"/>
        </w:rPr>
        <w:t>　　第一节 2025-2031年3D打印行业研究结论及建议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中智-林-3D打印行业发展建议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二、2025-2031年3D打印行业投资方向建议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三、2025-2031年3D打印行业投资方式建议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3D打印行业产品分类</w:t>
      </w:r>
      <w:r>
        <w:rPr>
          <w:rFonts w:hint="eastAsia"/>
        </w:rPr>
        <w:br/>
      </w:r>
      <w:r>
        <w:rPr>
          <w:rFonts w:hint="eastAsia"/>
        </w:rPr>
        <w:t>　　图表 2020-2025年全球3D打印行业市场规模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</w:t>
      </w:r>
      <w:r>
        <w:rPr>
          <w:rFonts w:hint="eastAsia"/>
        </w:rPr>
        <w:br/>
      </w:r>
      <w:r>
        <w:rPr>
          <w:rFonts w:hint="eastAsia"/>
        </w:rPr>
        <w:t>　　图表 2020-2025年3D打印行业重要数据指标比较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2020-2025年中国3D打印市场占全球份额比较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2020-2025年3D打印行业工业总产值</w:t>
      </w:r>
      <w:r>
        <w:rPr>
          <w:rFonts w:hint="eastAsia"/>
        </w:rPr>
        <w:br/>
      </w:r>
      <w:r>
        <w:rPr>
          <w:rFonts w:hint="eastAsia"/>
        </w:rPr>
        <w:t>　　图表 2020-2025年3D打印行业销售收入</w:t>
      </w:r>
      <w:r>
        <w:rPr>
          <w:rFonts w:hint="eastAsia"/>
        </w:rPr>
        <w:br/>
      </w:r>
      <w:r>
        <w:rPr>
          <w:rFonts w:hint="eastAsia"/>
        </w:rPr>
        <w:t>　　图表 2020-2025年3D打印行业利润总额</w:t>
      </w:r>
      <w:r>
        <w:rPr>
          <w:rFonts w:hint="eastAsia"/>
        </w:rPr>
        <w:br/>
      </w:r>
      <w:r>
        <w:rPr>
          <w:rFonts w:hint="eastAsia"/>
        </w:rPr>
        <w:t>　　图表 2020-2025年3D打印行业资产总计</w:t>
      </w:r>
      <w:r>
        <w:rPr>
          <w:rFonts w:hint="eastAsia"/>
        </w:rPr>
        <w:br/>
      </w:r>
      <w:r>
        <w:rPr>
          <w:rFonts w:hint="eastAsia"/>
        </w:rPr>
        <w:t>　　图表 2020-2025年3D打印行业负债总计</w:t>
      </w:r>
      <w:r>
        <w:rPr>
          <w:rFonts w:hint="eastAsia"/>
        </w:rPr>
        <w:br/>
      </w:r>
      <w:r>
        <w:rPr>
          <w:rFonts w:hint="eastAsia"/>
        </w:rPr>
        <w:t>　　图表 2025-2031年3D打印行业竞争力预测</w:t>
      </w:r>
      <w:r>
        <w:rPr>
          <w:rFonts w:hint="eastAsia"/>
        </w:rPr>
        <w:br/>
      </w:r>
      <w:r>
        <w:rPr>
          <w:rFonts w:hint="eastAsia"/>
        </w:rPr>
        <w:t>　　图表 2025-2031年3D打印市场价格走势预测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83197fe34dfe" w:history="1">
        <w:r>
          <w:rPr>
            <w:rStyle w:val="Hyperlink"/>
          </w:rPr>
          <w:t>2025年版中国3D打印市场专题研究分析与发展趋势预测报告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83197fe34dfe" w:history="1">
        <w:r>
          <w:rPr>
            <w:rStyle w:val="Hyperlink"/>
          </w:rPr>
          <w:t>https://www.20087.com/M_JiXieJiDian/10/3DDaYinHangYeQianJingFenXi.html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bc824d154fbf" w:history="1">
      <w:r>
        <w:rPr>
          <w:rStyle w:val="Hyperlink"/>
        </w:rPr>
        <w:t>2025年版中国3D打印市场专题研究分析与发展趋势预测报告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3DDaYinHangYeQianJingFenXi.html" TargetMode="External" Id="R577283197fe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3DDaYinHangYeQianJingFenXi.html" TargetMode="External" Id="Rfa6abc824d1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2025-04-02T04:45:00Z</dcterms:created>
  <dcterms:modified xsi:type="dcterms:W3CDTF">2025-04-02T05:45:00Z</dcterms:modified>
  <dc:subject>2025年版中国3D打印市场专题研究分析与发展趋势预测报告</dc:subject>
  <dc:title>2025年版中国3D打印市场专题研究分析与发展趋势预测报告</dc:title>
  <cp:keywords>2025年版中国3D打印市场专题研究分析与发展趋势预测报告</cp:keywords>
  <dc:description>2025年版中国3D打印市场专题研究分析与发展趋势预测报告</dc:description>
</cp:coreProperties>
</file>