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2854706464298" w:history="1">
              <w:r>
                <w:rPr>
                  <w:rStyle w:val="Hyperlink"/>
                </w:rPr>
                <w:t>2026-2032年全球与中国O型动态密封发展现状分析及前景趋势预测报告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2854706464298" w:history="1">
              <w:r>
                <w:rPr>
                  <w:rStyle w:val="Hyperlink"/>
                </w:rPr>
                <w:t>2026-2032年全球与中国O型动态密封发展现状分析及前景趋势预测报告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2854706464298" w:history="1">
                <w:r>
                  <w:rPr>
                    <w:rStyle w:val="Hyperlink"/>
                  </w:rPr>
                  <w:t>https://www.20087.com/0/81/OXingDongTaiMiFengDeFaZhanQianJing.html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型动态密封件作为液压与气动系统中防止流体泄漏的关键基础件，广泛应用于往复运动、旋转运动及螺旋运动的密封场景。当前工业界普遍采用氟橡胶、氢化丁腈橡胶等高性能弹性体，通过精密模压硫化工艺，确保密封圈在高压、高速及交变载荷下保持稳定的接触应力与回弹能力。面对极端工况，填充聚四氟乙烯等复合材料的应用日益广泛，有效降低了摩擦系数并提升了耐磨性，解决了传统橡胶在干摩擦或高速运转下的过早失效问题。然而，随着液压系统向高压化与微型化发展，O型圈在微米级间隙中的挤出风险增加，且在高低温交变环境中易发生压缩永久变形，导致密封性能衰减，这对材料的配方优化与模具设计精度提出了更高要求。</w:t>
      </w:r>
      <w:r>
        <w:rPr>
          <w:rFonts w:hint="eastAsia"/>
        </w:rPr>
        <w:br/>
      </w:r>
      <w:r>
        <w:rPr>
          <w:rFonts w:hint="eastAsia"/>
        </w:rPr>
        <w:t>　　未来，O型动态密封将向纳米改性、自润滑与智能感知方向演进。市场调研网认为，纳米复合材料技术的引入，将通过在橡胶基体中分散纳米级填料，显著提升密封件的抗挤出能力、耐化学腐蚀性及机械强度，使其能够适应深海液压或超高压注塑机等极端环境。自润滑技术将成为解决干摩擦与边界润滑难题的关键，通过在密封表面构建微织构或植入固体润滑剂，实现低摩擦运行，减少动力损耗并延长使用寿命。智能化方面，具备传感功能的智能密封圈将问世，通过在弹性体内部嵌入导电炭黑或光纤光栅，实时监测密封接触压力与磨损程度，一旦检测到泄漏风险即刻发出预警，实现设备的主动安全防御。此外，绿色制造工艺将贯穿生产全流程，生物基橡胶材料的研发将替代部分石油基原料，推动基础零部件产业向低碳环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32854706464298" w:history="1">
        <w:r>
          <w:rPr>
            <w:rStyle w:val="Hyperlink"/>
          </w:rPr>
          <w:t>2026-2032年全球与中国O型动态密封发展现状分析及前景趋势预测报告</w:t>
        </w:r>
      </w:hyperlink>
      <w:r>
        <w:rPr>
          <w:rFonts w:hint="eastAsia"/>
        </w:rPr>
        <w:t>》，2025年O型动态密封行业市场规模达 亿元，预计2032年市场规模将达 亿元，期间年均复合增长率（CAGR）达 %。报告系统梳理了O型动态密封行业的产业链结构，详细解读了O型动态密封市场规模、需求变化及价格动态，并对O型动态密封行业现状进行了全面分析。报告基于详实数据，科学预测了O型动态密封市场前景与发展趋势，同时聚焦O型动态密封重点企业的经营表现，剖析了行业竞争格局、市场集中度及品牌影响力。通过对O型动态密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按产品类型细分，全球O型动态密封市场规模2021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单个O型密封</w:t>
      </w:r>
      <w:r>
        <w:rPr>
          <w:rFonts w:hint="eastAsia"/>
        </w:rPr>
        <w:br/>
      </w:r>
      <w:r>
        <w:rPr>
          <w:rFonts w:hint="eastAsia"/>
        </w:rPr>
        <w:t>　　　　1.3.3 双O型密封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按应用细分，全球O型动态密封市场规模2021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O型动态密封行业发展总体概况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O型动态密封行业发展主要特点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O型动态密封行业发展影响因素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O型动态密封有利因素</w:t>
      </w:r>
      <w:r>
        <w:rPr>
          <w:rFonts w:hint="eastAsia"/>
        </w:rPr>
        <w:br/>
      </w:r>
      <w:r>
        <w:rPr>
          <w:rFonts w:hint="eastAsia"/>
        </w:rPr>
        <w:t>　　　　1.5.3 .2 O型动态密封不利因素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全球市场，近三年O型动态密封主要企业占有率及排名（按销量）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O型动态密封主要企业在国际市场占有率（按销量，2023-2026）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2025年O型动态密封主要企业在国际市场排名（按销量）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全球市场主要企业O型动态密封销量（2023-2026）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全球市场，近三年O型动态密封主要企业占有率及排名（按收入）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O型动态密封主要企业在国际市场占有率（按收入，2023-2026）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2025年O型动态密封主要企业在国际市场排名（按收入）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全球市场主要企业O型动态密封销售收入（2023-2026）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全球市场主要企业O型动态密封销售价格（2023-2026）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中国市场，近三年O型动态密封主要企业占有率及排名（按销量）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O型动态密封主要企业在中国市场占有率（按销量，2023-2026）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2025年O型动态密封主要企业在中国市场排名（按销量）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中国市场主要企业O型动态密封销量（2023-2026）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中国市场，近三年O型动态密封主要企业占有率及排名（按收入）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O型动态密封主要企业在中国市场占有率（按收入，2023-2026）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2025年O型动态密封主要企业在中国市场排名（按收入）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中国市场主要企业O型动态密封销售收入（2023-2026）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全球主要厂商O型动态密封总部及产地分布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全球主要厂商成立时间及O型动态密封商业化日期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全球主要厂商O型动态密封产品类型及应用</w:t>
      </w:r>
      <w:r>
        <w:rPr>
          <w:rFonts w:hint="eastAsia"/>
        </w:rPr>
        <w:br/>
      </w:r>
      <w:r>
        <w:rPr>
          <w:rFonts w:hint="eastAsia"/>
        </w:rPr>
        <w:t>　　2.9 O型动态密封行业集中度、竞争程度分析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O型动态密封行业集中度分析：2025年全球Top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全球O型动态密封第一梯队、第二梯队和第三梯队生产商（品牌）及市场份额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全球O型动态密封总体规模分析</w:t>
      </w:r>
      <w:r>
        <w:rPr>
          <w:rFonts w:hint="eastAsia"/>
        </w:rPr>
        <w:br/>
      </w:r>
      <w:r>
        <w:rPr>
          <w:rFonts w:hint="eastAsia"/>
        </w:rPr>
        <w:t>　　3.1 全球O型动态密封供需现状及预测（2021-2032）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全球O型动态密封产能、产量、产能利用率及发展趋势（2021-2032）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全球O型动态密封产量、需求量及发展趋势（2021-2032）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全球主要地区O型动态密封产量及发展趋势（2021-2032）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全球主要地区O型动态密封产量（2021-2026）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全球主要地区O型动态密封产量（2027-2032）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全球主要地区O型动态密封产量市场份额（2021-2032）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中国O型动态密封供需现状及预测（2021-2032）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中国O型动态密封产能、产量、产能利用率及发展趋势（2021-2032）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中国O型动态密封产量、市场需求量及发展趋势（2021-2032）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中国市场O型动态密封进出口（2021-2032）</w:t>
      </w:r>
      <w:r>
        <w:rPr>
          <w:rFonts w:hint="eastAsia"/>
        </w:rPr>
        <w:br/>
      </w:r>
      <w:r>
        <w:rPr>
          <w:rFonts w:hint="eastAsia"/>
        </w:rPr>
        <w:t>　　3.4 全球O型动态密封销量及销售额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全球市场O型动态密封销售额（2021-2032）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全球市场O型动态密封销量（2021-2032）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全球市场O型动态密封价格趋势（2021-2032）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全球O型动态密封主要地区分析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全球主要地区O型动态密封市场规模分析：2021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全球主要地区O型动态密封销售收入及市场份额（2021-2026）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全球主要地区O型动态密封销售收入预测（2027-2032）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全球主要地区O型动态密封销量分析：2021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全球主要地区O型动态密封销量及市场份额（2021-2026）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全球主要地区O型动态密封销量及市场份额预测（2027-2032）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北美市场O型动态密封销量、收入及增长率（2021-2032）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欧洲市场O型动态密封销量、收入及增长率（2021-2032）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中国市场O型动态密封销量、收入及增长率（2021-2032）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日本市场O型动态密封销量、收入及增长率（2021-2032）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东南亚市场O型动态密封销量、收入及增长率（2021-2032）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印度市场O型动态密封销量、收入及增长率（2021-2032）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南美市场O型动态密封销量、收入及增长率（2021-2032）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中东市场O型动态密封销量、收入及增长率（2021-2032）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O型动态密封销量、收入、价格及毛利率（2021-2026）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不同产品类型O型动态密封分析</w:t>
      </w:r>
      <w:r>
        <w:rPr>
          <w:rFonts w:hint="eastAsia"/>
        </w:rPr>
        <w:br/>
      </w:r>
      <w:r>
        <w:rPr>
          <w:rFonts w:hint="eastAsia"/>
        </w:rPr>
        <w:t>　　6.1 全球不同产品类型O型动态密封销量（2021-2032）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全球不同产品类型O型动态密封销量及市场份额（2021-2026）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全球不同产品类型O型动态密封销量预测（2027-2032）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全球不同产品类型O型动态密封收入（2021-2032）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全球不同产品类型O型动态密封收入及市场份额（2021-2026）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全球不同产品类型O型动态密封收入预测（2027-2032）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全球不同产品类型O型动态密封价格走势（2021-2032）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中国不同产品类型O型动态密封销量（2021-2032）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中国不同产品类型O型动态密封销量及市场份额（2021-2026）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中国不同产品类型O型动态密封销量预测（2027-2032）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中国不同产品类型O型动态密封收入（2021-2032）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中国不同产品类型O型动态密封收入及市场份额（2021-2026）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中国不同产品类型O型动态密封收入预测（2027-2032）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不同应用O型动态密封分析</w:t>
      </w:r>
      <w:r>
        <w:rPr>
          <w:rFonts w:hint="eastAsia"/>
        </w:rPr>
        <w:br/>
      </w:r>
      <w:r>
        <w:rPr>
          <w:rFonts w:hint="eastAsia"/>
        </w:rPr>
        <w:t>　　7.1 全球不同应用O型动态密封销量（2021-2032）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全球不同应用O型动态密封销量及市场份额（2021-2026）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全球不同应用O型动态密封销量预测（2027-2032）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全球不同应用O型动态密封收入（2021-2032）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全球不同应用O型动态密封收入及市场份额（2021-2026）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全球不同应用O型动态密封收入预测（2027-2032）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全球不同应用O型动态密封价格走势（2021-2032）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中国不同应用O型动态密封销量（2021-2032）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中国不同应用O型动态密封销量及市场份额（2021-2026）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中国不同应用O型动态密封销量预测（2027-2032）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中国不同应用O型动态密封收入（2021-2032）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中国不同应用O型动态密封收入及市场份额（2021-2026）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中国不同应用O型动态密封收入预测（2027-2032）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O型动态密封行业发展趋势</w:t>
      </w:r>
      <w:r>
        <w:rPr>
          <w:rFonts w:hint="eastAsia"/>
        </w:rPr>
        <w:br/>
      </w:r>
      <w:r>
        <w:rPr>
          <w:rFonts w:hint="eastAsia"/>
        </w:rPr>
        <w:t>　　8.2 O型动态密封行业主要驱动因素</w:t>
      </w:r>
      <w:r>
        <w:rPr>
          <w:rFonts w:hint="eastAsia"/>
        </w:rPr>
        <w:br/>
      </w:r>
      <w:r>
        <w:rPr>
          <w:rFonts w:hint="eastAsia"/>
        </w:rPr>
        <w:t>　　8.3 O型动态密封中国企业SWOT分析</w:t>
      </w:r>
      <w:r>
        <w:rPr>
          <w:rFonts w:hint="eastAsia"/>
        </w:rPr>
        <w:br/>
      </w:r>
      <w:r>
        <w:rPr>
          <w:rFonts w:hint="eastAsia"/>
        </w:rPr>
        <w:t>　　8.4 中国O型动态密封行业政策环境分析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O型动态密封行业产业链简介</w:t>
      </w:r>
      <w:r>
        <w:rPr>
          <w:rFonts w:hint="eastAsia"/>
        </w:rPr>
        <w:br/>
      </w:r>
      <w:r>
        <w:rPr>
          <w:rFonts w:hint="eastAsia"/>
        </w:rPr>
        <w:t>　　　　9.1.1 O型动态密封行业供应链分析</w:t>
      </w:r>
      <w:r>
        <w:rPr>
          <w:rFonts w:hint="eastAsia"/>
        </w:rPr>
        <w:br/>
      </w:r>
      <w:r>
        <w:rPr>
          <w:rFonts w:hint="eastAsia"/>
        </w:rPr>
        <w:t>　　　　9.1.2 O型动态密封主要原料及供应情况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O型动态密封行业采购模式</w:t>
      </w:r>
      <w:r>
        <w:rPr>
          <w:rFonts w:hint="eastAsia"/>
        </w:rPr>
        <w:br/>
      </w:r>
      <w:r>
        <w:rPr>
          <w:rFonts w:hint="eastAsia"/>
        </w:rPr>
        <w:t>　　9.3 O型动态密封行业生产模式</w:t>
      </w:r>
      <w:r>
        <w:rPr>
          <w:rFonts w:hint="eastAsia"/>
        </w:rPr>
        <w:br/>
      </w:r>
      <w:r>
        <w:rPr>
          <w:rFonts w:hint="eastAsia"/>
        </w:rPr>
        <w:t>　　9.4 O型动态密封行业销售模式及销售渠道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按产品类型细分，全球O型动态密封市场规模2021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按应用细分，全球O型动态密封市场规模（CAGR）2021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O型动态密封行业发展主要特点</w:t>
      </w:r>
      <w:r>
        <w:rPr>
          <w:rFonts w:hint="eastAsia"/>
        </w:rPr>
        <w:br/>
      </w:r>
      <w:r>
        <w:rPr>
          <w:rFonts w:hint="eastAsia"/>
        </w:rPr>
        <w:t>　　表 4： O型动态密封行业发展有利因素分析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O型动态密封行业发展不利因素分析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进入O型动态密封行业壁垒</w:t>
      </w:r>
      <w:r>
        <w:rPr>
          <w:rFonts w:hint="eastAsia"/>
        </w:rPr>
        <w:br/>
      </w:r>
      <w:r>
        <w:rPr>
          <w:rFonts w:hint="eastAsia"/>
        </w:rPr>
        <w:t>　　表 7： O型动态密封主要企业在国际市场占有率（按销量，2023-2026）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2025年O型动态密封主要企业在国际市场排名（按销量）&amp;（千件）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全球市场主要企业O型动态密封销量（2023-2026）&amp;（千件）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O型动态密封主要企业在国际市场占有率（按收入，2023-2026）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2025年O型动态密封主要企业在国际市场排名（按收入）&amp;（万元）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全球市场主要企业O型动态密封销售收入（2023-2026）&amp;（万元）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全球市场主要企业O型动态密封销售价格（2023-2026）&amp;（元/件）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O型动态密封主要企业在中国市场占有率（按销量，2023-2026）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2025年O型动态密封主要企业在中国市场排名（按销量）&amp;（千件）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中国市场主要企业O型动态密封销量（2023-2026）&amp;（千件）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O型动态密封主要企业在中国市场占有率（按收入，2023-2026）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2025年O型动态密封主要企业在中国市场排名（按收入）&amp;（万元）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中国市场主要企业O型动态密封销售收入（2023-2026）&amp;（万元）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全球主要厂商O型动态密封总部及产地分布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全球主要厂商成立时间及O型动态密封商业化日期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全球主要厂商O型动态密封产品类型及应用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2025年全球O型动态密封主要厂商市场地位（第一梯队、第二梯队和第三梯队）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全球O型动态密封市场投资、并购等现状分析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全球主要地区O型动态密封产量增速（CAGR）：（2021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全球主要地区O型动态密封产量（2021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全球主要地区O型动态密封产量（2021-2026）&amp;（千件）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全球主要地区O型动态密封产量（2027-2032）&amp;（千件）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全球主要地区O型动态密封产量市场份额（2021-2026）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全球主要地区O型动态密封产量市场份额（2027-2032）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中国市场O型动态密封产量、销量、进出口（2021-2026）&amp;（千件）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中国市场O型动态密封产量、销量、进出口预测（2027-2032）&amp;（千件）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全球主要地区O型动态密封销售收入增速：（2021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全球主要地区O型动态密封销售收入（2021-2026）&amp;（万元）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全球主要地区O型动态密封销售收入市场份额（2021-2026）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全球主要地区O型动态密封收入（2027-2032）&amp;（万元）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全球主要地区O型动态密封收入市场份额（2027-2032）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全球主要地区O型动态密封销量（千件）：2021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全球主要地区O型动态密封销量（2021-2026）&amp;（千件）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全球主要地区O型动态密封销量市场份额（2021-2026）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全球主要地区O型动态密封销量（2027-2032）&amp;（千件）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全球主要地区O型动态密封销量份额（2027-2032）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O型动态密封生产基地、销售区域、竞争对手及市场地位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O型动态密封产品规格、参数及市场应用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O型动态密封销量（千件）、收入（万元）、价格（元/件）及毛利率（2021-2026）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全球不同产品类型O型动态密封销量（2021-2026）&amp;（千件）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全球不同产品类型O型动态密封销量市场份额（2021-2026）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全球不同产品类型O型动态密封销量预测（2027-2032）&amp;（千件）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全球市场不同产品类型O型动态密封销量市场份额预测（2027-2032）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全球不同产品类型O型动态密封收入（2021-2026）&amp;（万元）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全球不同产品类型O型动态密封收入市场份额（2021-2026）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全球不同产品类型O型动态密封收入预测（2027-2032）&amp;（万元）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全球不同产品类型O型动态密封收入市场份额预测（2027-2032）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中国不同产品类型O型动态密封销量（2021-2026）&amp;（千件）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中国不同产品类型O型动态密封销量市场份额（2021-2026）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中国不同产品类型O型动态密封销量预测（2027-2032）&amp;（千件）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全球市场不同产品类型O型动态密封销量市场份额预测（2027-2032）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中国不同产品类型O型动态密封收入（2021-2026）&amp;（万元）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中国不同产品类型O型动态密封收入市场份额（2021-2026）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中国不同产品类型O型动态密封收入预测（2027-2032）&amp;（万元）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中国不同产品类型O型动态密封收入市场份额预测（2027-2032）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全球不同应用O型动态密封销量（2021-2026）&amp;（千件）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全球不同应用O型动态密封销量市场份额（2021-2026）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全球不同应用O型动态密封销量预测（2027-2032）&amp;（千件）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全球市场不同应用O型动态密封销量市场份额预测（2027-2032）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全球不同应用O型动态密封收入（2021-2026）&amp;（万元）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全球不同应用O型动态密封收入市场份额（2021-2026）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全球不同应用O型动态密封收入预测（2027-2032）&amp;（万元）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全球不同应用O型动态密封收入市场份额预测（2027-2032）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中国不同应用O型动态密封销量（2021-2026）&amp;（千件）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中国不同应用O型动态密封销量市场份额（2021-2026）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中国不同应用O型动态密封销量预测（2027-2032）&amp;（千件）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中国市场不同应用O型动态密封销量市场份额预测（2027-2032）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中国不同应用O型动态密封收入（2021-2026）&amp;（万元）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中国不同应用O型动态密封收入市场份额（2021-2026）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中国不同应用O型动态密封收入预测（2027-2032）&amp;（万元）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中国不同应用O型动态密封收入市场份额预测（2027-2032）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O型动态密封行业发展趋势</w:t>
      </w:r>
      <w:r>
        <w:rPr>
          <w:rFonts w:hint="eastAsia"/>
        </w:rPr>
        <w:br/>
      </w:r>
      <w:r>
        <w:rPr>
          <w:rFonts w:hint="eastAsia"/>
        </w:rPr>
        <w:t>　　表 156： O型动态密封行业主要驱动因素</w:t>
      </w:r>
      <w:r>
        <w:rPr>
          <w:rFonts w:hint="eastAsia"/>
        </w:rPr>
        <w:br/>
      </w:r>
      <w:r>
        <w:rPr>
          <w:rFonts w:hint="eastAsia"/>
        </w:rPr>
        <w:t>　　表 157： O型动态密封行业供应链分析</w:t>
      </w:r>
      <w:r>
        <w:rPr>
          <w:rFonts w:hint="eastAsia"/>
        </w:rPr>
        <w:br/>
      </w:r>
      <w:r>
        <w:rPr>
          <w:rFonts w:hint="eastAsia"/>
        </w:rPr>
        <w:t>　　表 158： O型动态密封上游原料供应商</w:t>
      </w:r>
      <w:r>
        <w:rPr>
          <w:rFonts w:hint="eastAsia"/>
        </w:rPr>
        <w:br/>
      </w:r>
      <w:r>
        <w:rPr>
          <w:rFonts w:hint="eastAsia"/>
        </w:rPr>
        <w:t>　　表 159： O型动态密封主要地区不同应用客户分析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O型动态密封典型经销商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O型动态密封产品图片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全球不同产品类型O型动态密封销售额2021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全球不同产品类型O型动态密封市场份额2025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单个O型密封产品图片</w:t>
      </w:r>
      <w:r>
        <w:rPr>
          <w:rFonts w:hint="eastAsia"/>
        </w:rPr>
        <w:br/>
      </w:r>
      <w:r>
        <w:rPr>
          <w:rFonts w:hint="eastAsia"/>
        </w:rPr>
        <w:t>　　图 5： 双O型密封产品图片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全球不同应用O型动态密封市场份额2025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2025年全球前五大生产商O型动态密封市场份额</w:t>
      </w:r>
      <w:r>
        <w:rPr>
          <w:rFonts w:hint="eastAsia"/>
        </w:rPr>
        <w:br/>
      </w:r>
      <w:r>
        <w:rPr>
          <w:rFonts w:hint="eastAsia"/>
        </w:rPr>
        <w:t>　　图 13： 2025年全球O型动态密封第一梯队、第二梯队和第三梯队厂商及市场份额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全球O型动态密封产能、产量、产能利用率及发展趋势（2021-2032）&amp;（千件）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全球O型动态密封产量、需求量及发展趋势（2021-2032）&amp;（千件）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全球主要地区O型动态密封产量市场份额（2021-2032）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中国O型动态密封产能、产量、产能利用率及发展趋势（2021-2032）&amp;（千件）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中国O型动态密封产量、市场需求量及发展趋势（2021-2032）&amp;（千件）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全球O型动态密封市场销售额及增长率：（2021-2032）&amp;（万元）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全球市场O型动态密封市场规模：2021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全球市场O型动态密封价格趋势（2021-2032）&amp;（元/件）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全球主要地区O型动态密封销售收入（2021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全球主要地区O型动态密封销售收入市场份额（2021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北美市场O型动态密封收入及增长率（2021-2032）&amp;（万元）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欧洲市场O型动态密封收入及增长率（2021-2032）&amp;（万元）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中国市场O型动态密封收入及增长率（2021-2032）&amp;（万元）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日本市场O型动态密封收入及增长率（2021-2032）&amp;（万元）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东南亚市场O型动态密封收入及增长率（2021-2032）&amp;（万元）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印度市场O型动态密封收入及增长率（2021-2032）&amp;（万元）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南美市场O型动态密封收入及增长率（2021-2032）&amp;（万元）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中东市场O型动态密封销量及增长率（2021-2032）&amp;（千件）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中东市场O型动态密封收入及增长率（2021-2032）&amp;（万元）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全球不同产品类型O型动态密封价格走势（2021-2032）&amp;（元/件）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全球不同应用O型动态密封价格走势（2021-2032）&amp;（元/件）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O型动态密封中国企业SWOT分析</w:t>
      </w:r>
      <w:r>
        <w:rPr>
          <w:rFonts w:hint="eastAsia"/>
        </w:rPr>
        <w:br/>
      </w:r>
      <w:r>
        <w:rPr>
          <w:rFonts w:hint="eastAsia"/>
        </w:rPr>
        <w:t>　　图 44： O型动态密封产业链</w:t>
      </w:r>
      <w:r>
        <w:rPr>
          <w:rFonts w:hint="eastAsia"/>
        </w:rPr>
        <w:br/>
      </w:r>
      <w:r>
        <w:rPr>
          <w:rFonts w:hint="eastAsia"/>
        </w:rPr>
        <w:t>　　图 45： O型动态密封行业采购模式分析</w:t>
      </w:r>
      <w:r>
        <w:rPr>
          <w:rFonts w:hint="eastAsia"/>
        </w:rPr>
        <w:br/>
      </w:r>
      <w:r>
        <w:rPr>
          <w:rFonts w:hint="eastAsia"/>
        </w:rPr>
        <w:t>　　图 46： O型动态密封行业生产模式</w:t>
      </w:r>
      <w:r>
        <w:rPr>
          <w:rFonts w:hint="eastAsia"/>
        </w:rPr>
        <w:br/>
      </w:r>
      <w:r>
        <w:rPr>
          <w:rFonts w:hint="eastAsia"/>
        </w:rPr>
        <w:t>　　图 47： O型动态密封行业销售模式分析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2854706464298" w:history="1">
        <w:r>
          <w:rPr>
            <w:rStyle w:val="Hyperlink"/>
          </w:rPr>
          <w:t>2026-2032年全球与中国O型动态密封发展现状分析及前景趋势预测报告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2854706464298" w:history="1">
        <w:r>
          <w:rPr>
            <w:rStyle w:val="Hyperlink"/>
          </w:rPr>
          <w:t>https://www.20087.com/0/81/OXingDongTaiMiFengDeFaZhanQianJing.html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热点：动密封怎么选用o型圈尺寸、动态密封技术、动态密封指数、动态密封指数定义、动态密封解决方案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29d3030804eee" w:history="1">
      <w:r>
        <w:rPr>
          <w:rStyle w:val="Hyperlink"/>
        </w:rPr>
        <w:t>2026-2032年全球与中国O型动态密封发展现状分析及前景趋势预测报告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OXingDongTaiMiFengDeFaZhanQianJing.html" TargetMode="External" Id="Rd33285470646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OXingDongTaiMiFengDeFaZhanQianJing.html" TargetMode="External" Id="R8a129d303080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2026-03-23T23:20:03Z</dcterms:created>
  <dcterms:modified xsi:type="dcterms:W3CDTF">2026-03-24T00:20:03Z</dcterms:modified>
  <dc:subject>2026-2032年全球与中国O型动态密封发展现状分析及前景趋势预测报告</dc:subject>
  <dc:title>2026-2032年全球与中国O型动态密封发展现状分析及前景趋势预测报告</dc:title>
  <cp:keywords>2026-2032年全球与中国O型动态密封发展现状分析及前景趋势预测报告</cp:keywords>
  <dc:description>2026-2032年全球与中国O型动态密封发展现状分析及前景趋势预测报告</dc:description>
</cp:coreProperties>
</file>