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47cbc6ff4d91" w:history="1">
              <w:r>
                <w:rPr>
                  <w:rStyle w:val="Hyperlink"/>
                </w:rPr>
                <w:t>中国RF同轴电缆行业研究分析与前景趋势报告（2025-2031年）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47cbc6ff4d91" w:history="1">
              <w:r>
                <w:rPr>
                  <w:rStyle w:val="Hyperlink"/>
                </w:rPr>
                <w:t>中国RF同轴电缆行业研究分析与前景趋势报告（2025-2031年）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947cbc6ff4d91" w:history="1">
                <w:r>
                  <w:rPr>
                    <w:rStyle w:val="Hyperlink"/>
                  </w:rPr>
                  <w:t>https://www.20087.com/0/21/RFTongZhouDianLanDeFaZhanQuShi.html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RF同轴电缆是无线通信、雷达和广播电视等系统中信号传输的关键组件，近年来受益于5G通信、卫星通信和军事雷达技术的发展，其性能要求不断提高，如更低的信号衰减、更宽的频率范围和更高的可靠性。</w:t>
      </w:r>
      <w:r>
        <w:rPr>
          <w:rFonts w:hint="eastAsia"/>
        </w:rPr>
        <w:br/>
      </w:r>
      <w:r>
        <w:rPr>
          <w:rFonts w:hint="eastAsia"/>
        </w:rPr>
        <w:t>　　未来，RF同轴电缆将朝着更高端和定制化的方向发展。随着毫米波和太赫兹技术的应用，电缆将需要支持更高的频率和更快的数据传输速率。同时，轻量化、柔性化和集成化的电缆设计将满足新兴应用领域的特殊需求，如无人机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947cbc6ff4d91" w:history="1">
        <w:r>
          <w:rPr>
            <w:rStyle w:val="Hyperlink"/>
          </w:rPr>
          <w:t>中国RF同轴电缆行业研究分析与前景趋势报告（2025-2031年）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RF同轴电缆行业的市场规模、需求变化、产业链动态及区域发展格局。报告重点解读了RF同轴电缆行业竞争态势与重点企业的市场表现，并通过科学研判行业趋势与前景，揭示了RF同轴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RF同轴电缆市场特点分析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RF同轴电缆行业发展周期特征分析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一、RF同轴电缆行业政策影响分析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二、相关RF同轴电缆行业标准分析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全球RF同轴电缆行业市场发展调研分析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全球RF同轴电缆行业市场运行环境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全球RF同轴电缆行业市场发展情况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一、全球RF同轴电缆行业市场供给分析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二、全球RF同轴电缆行业市场需求分析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三、全球RF同轴电缆行业主要国家地区发展情况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2025-2031年全球RF同轴电缆行业市场规模趋势预测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中国RF同轴电缆行业市场供需现状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中国RF同轴电缆市场现状</w:t>
      </w:r>
      <w:r>
        <w:rPr>
          <w:rFonts w:hint="eastAsia"/>
        </w:rPr>
        <w:br/>
      </w:r>
      <w:r>
        <w:rPr>
          <w:rFonts w:hint="eastAsia"/>
        </w:rPr>
        <w:t>　　第二节 中国RF同轴电缆行业产量情况分析及预测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二、2019-2024年中国RF同轴电缆行业产量统计</w:t>
      </w:r>
      <w:r>
        <w:rPr>
          <w:rFonts w:hint="eastAsia"/>
        </w:rPr>
        <w:br/>
      </w:r>
      <w:r>
        <w:rPr>
          <w:rFonts w:hint="eastAsia"/>
        </w:rPr>
        <w:t>　　　　三、RF同轴电缆行业供给区域分布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一、2019-2024年中国RF同轴电缆市场需求统计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二、中国RF同轴电缆市场需求特点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三、2025-2031年中国RF同轴电缆市场需求量预测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一、2024-2025年RF同轴电缆行业品牌发展现状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二、2024-2025年RF同轴电缆行业需求市场现状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三、2024-2025年RF同轴电缆市场需求层次分析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四、2024-2025年中国RF同轴电缆市场走向分析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中国RF同轴电缆产品技术分析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一、2024-2025年RF同轴电缆产品技术变化特点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二、2024-2025年RF同轴电缆产品市场的新技术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三、2024-2025年RF同轴电缆产品市场现状分析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一、2024-2025年RF同轴电缆产品市场存在的主要问题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二、2024-2025年国内RF同轴电缆产品市场的三大瓶颈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三、2024-2025年RF同轴电缆产品市场遭遇的规模难题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一、RF同轴电缆市场特点</w:t>
      </w:r>
      <w:r>
        <w:rPr>
          <w:rFonts w:hint="eastAsia"/>
        </w:rPr>
        <w:br/>
      </w:r>
      <w:r>
        <w:rPr>
          <w:rFonts w:hint="eastAsia"/>
        </w:rPr>
        <w:t>　　　　二、RF同轴电缆市场分析</w:t>
      </w:r>
      <w:r>
        <w:rPr>
          <w:rFonts w:hint="eastAsia"/>
        </w:rPr>
        <w:br/>
      </w:r>
      <w:r>
        <w:rPr>
          <w:rFonts w:hint="eastAsia"/>
        </w:rPr>
        <w:t>　　　　三、RF同轴电缆市场变化的方向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2019-2024年中国RF同轴电缆产品市场进出口数据分析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2019-2024年中国RF同轴电缆产品出口统计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2019-2024年中国RF同轴电缆产品进口统计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2019-2024年中国RF同轴电缆产品进出口价格对比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中国RF同轴电缆主要进口来源地及出口目的地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RF同轴电缆行业细分产品调研</w:t>
      </w:r>
      <w:r>
        <w:rPr>
          <w:rFonts w:hint="eastAsia"/>
        </w:rPr>
        <w:br/>
      </w:r>
      <w:r>
        <w:rPr>
          <w:rFonts w:hint="eastAsia"/>
        </w:rPr>
        <w:t>　　第一节 RF同轴电缆细分产品结构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2019-2024年中国RF同轴电缆行业竞争态势分析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2025年RF同轴电缆行业集中度分析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一、RF同轴电缆市场集中度分析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二、RF同轴电缆企业分布区域集中度分析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三、RF同轴电缆区域消费集中度分析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2019-2024年RF同轴电缆主要企业竞争力分析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一、RF同轴电缆行业竞争分析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二、中外RF同轴电缆产品竞争分析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三、国内RF同轴电缆行业重点企业发展动向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RF同轴电缆上游产业发展分析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RF同轴电缆下游产业发展分析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提高RF同轴电缆企业竞争力的策略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四、提高RF同轴电缆企业竞争力的策略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对中国RF同轴电缆品牌的战略思考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二、RF同轴电缆企业品牌的现状分析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三、中国RF同轴电缆企业的品牌战略</w:t>
      </w:r>
      <w:r>
        <w:rPr>
          <w:rFonts w:hint="eastAsia"/>
        </w:rPr>
        <w:br/>
      </w:r>
      <w:r>
        <w:rPr>
          <w:rFonts w:hint="eastAsia"/>
        </w:rPr>
        <w:t>　　　　四、RF同轴电缆品牌战略管理的策略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RF同轴电缆行业发展趋势及投资风险预警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2025-2031年RF同轴电缆市场前景分析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2025-2031年RF同轴电缆行业发展趋势预测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一、2025年RF同轴电缆行业市场风险及控制策略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二、2025年RF同轴电缆行业政策风险及控制策略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三、2025年RF同轴电缆行业经营风险及控制策略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四、2025年RF同轴电缆同业竞争风险及控制策略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五、2025年RF同轴电缆行业其他风险及控制策略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RF同轴电缆市场研究结论</w:t>
      </w:r>
      <w:r>
        <w:rPr>
          <w:rFonts w:hint="eastAsia"/>
        </w:rPr>
        <w:br/>
      </w:r>
      <w:r>
        <w:rPr>
          <w:rFonts w:hint="eastAsia"/>
        </w:rPr>
        <w:t>　　第二节 RF同轴电缆子行业研究结论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中-智-林-：RF同轴电缆市场发展建议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RF同轴电缆重点企业经营情况分析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2025-2031年中国RF同轴电缆行业利润预测</w:t>
      </w:r>
      <w:r>
        <w:rPr>
          <w:rFonts w:hint="eastAsia"/>
        </w:rPr>
        <w:br/>
      </w:r>
      <w:r>
        <w:rPr>
          <w:rFonts w:hint="eastAsia"/>
        </w:rPr>
        <w:t>　　图表 2025年RF同轴电缆行业壁垒</w:t>
      </w:r>
      <w:r>
        <w:rPr>
          <w:rFonts w:hint="eastAsia"/>
        </w:rPr>
        <w:br/>
      </w:r>
      <w:r>
        <w:rPr>
          <w:rFonts w:hint="eastAsia"/>
        </w:rPr>
        <w:t>　　图表 2025年RF同轴电缆市场前景分析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2025-2031年中国RF同轴电缆市场需求预测</w:t>
      </w:r>
      <w:r>
        <w:rPr>
          <w:rFonts w:hint="eastAsia"/>
        </w:rPr>
        <w:br/>
      </w:r>
      <w:r>
        <w:rPr>
          <w:rFonts w:hint="eastAsia"/>
        </w:rPr>
        <w:t>　　图表 2025年RF同轴电缆发展趋势预测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47cbc6ff4d91" w:history="1">
        <w:r>
          <w:rPr>
            <w:rStyle w:val="Hyperlink"/>
          </w:rPr>
          <w:t>中国RF同轴电缆行业研究分析与前景趋势报告（2025-2031年）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947cbc6ff4d91" w:history="1">
        <w:r>
          <w:rPr>
            <w:rStyle w:val="Hyperlink"/>
          </w:rPr>
          <w:t>https://www.20087.com/0/21/RFTongZhouDianLanDeFaZhanQuShi.html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a07ae0394dbb" w:history="1">
      <w:r>
        <w:rPr>
          <w:rStyle w:val="Hyperlink"/>
        </w:rPr>
        <w:t>中国RF同轴电缆行业研究分析与前景趋势报告（2025-2031年）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FTongZhouDianLanDeFaZhanQuShi.html" TargetMode="External" Id="R0ee947cbc6f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FTongZhouDianLanDeFaZhanQuShi.html" TargetMode="External" Id="R76f6a07ae03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2025-01-30T06:11:00Z</dcterms:created>
  <dcterms:modified xsi:type="dcterms:W3CDTF">2025-01-30T07:11:00Z</dcterms:modified>
  <dc:subject>中国RF同轴电缆行业研究分析与前景趋势报告（2025-2031年）</dc:subject>
  <dc:title>中国RF同轴电缆行业研究分析与前景趋势报告（2025-2031年）</dc:title>
  <cp:keywords>中国RF同轴电缆行业研究分析与前景趋势报告（2025-2031年）</cp:keywords>
  <dc:description>中国RF同轴电缆行业研究分析与前景趋势报告（2025-2031年）</dc:description>
</cp:coreProperties>
</file>