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af460365c4562" w:history="1">
              <w:r>
                <w:rPr>
                  <w:rStyle w:val="Hyperlink"/>
                </w:rPr>
                <w:t>2023年中国可控硅整流器产品专项调研及未来投资前景分析报告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af460365c4562" w:history="1">
              <w:r>
                <w:rPr>
                  <w:rStyle w:val="Hyperlink"/>
                </w:rPr>
                <w:t>2023年中国可控硅整流器产品专项调研及未来投资前景分析报告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af460365c4562" w:history="1">
                <w:r>
                  <w:rPr>
                    <w:rStyle w:val="Hyperlink"/>
                  </w:rPr>
                  <w:t>https://www.20087.com/0/31/KeKongGuiZhengLiuQiFaZhanQuShi.html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整流器是一种用于将交流电转换为直流电的电力电子设备，在电力系统、工业控制和可再生能源系统中发挥着重要作用。近年来，随着电力电子技术的进步和对电力系统可靠性的要求提高，可控硅整流器不仅在转换效率和稳定性方面有所提升，而且在智能化控制和维护便利性方面也进行了优化。目前，可控硅整流器不仅在结构设计上更加紧凑和高效，而且在控制技术和散热技术方面也有了显著改进。此外，随着对节能减排要求的日益严格，可控硅整流器的设计也越来越注重减少能源消耗和废弃物产生。</w:t>
      </w:r>
      <w:r>
        <w:rPr>
          <w:rFonts w:hint="eastAsia"/>
        </w:rPr>
        <w:br/>
      </w:r>
      <w:r>
        <w:rPr>
          <w:rFonts w:hint="eastAsia"/>
        </w:rPr>
        <w:t>　　未来，可控硅整流器的发展将更加侧重于技术创新和应用领域的扩展。技术上，将继续探索更高效的电力电子器件和更先进的控制策略，以提高整流器的效率和可靠性。此外，随着智能制造技术的应用，可控硅整流器将更加注重集成传感器和反馈系统，以提供更加智能的电力转换和管理系统。随着可持续发展目标的推进，可控硅整流器的设计还将更加注重资源的有效利用和减少对环境的影响，包括使用可再生材料和提高能源效率。</w:t>
      </w:r>
      <w:r>
        <w:rPr>
          <w:rFonts w:hint="eastAsia"/>
        </w:rPr>
        <w:br/>
      </w:r>
      <w:r>
        <w:rPr>
          <w:rFonts w:hint="eastAsia"/>
        </w:rPr>
        <w:t>　　《</w:t>
      </w:r>
      <w:hyperlink r:id="R7b2af460365c4562" w:history="1">
        <w:r>
          <w:rPr>
            <w:rStyle w:val="Hyperlink"/>
          </w:rPr>
          <w:t>2023年中国可控硅整流器产品专项调研及未来投资前景分析报告</w:t>
        </w:r>
      </w:hyperlink>
      <w:r>
        <w:rPr>
          <w:rFonts w:hint="eastAsia"/>
        </w:rPr>
        <w:t>》基于对可控硅整流器行业长期跟踪研究，采用定量与定性相结合的分析方法，系统梳理了可控硅整流器行业发展现状。报告分析了当前可控硅整流器市场规模、主要企业经营状况及品牌竞争格局，考察了可控硅整流器进出口情况和行业技术发展水平。通过对市场环境和投资环境的评估，报告客观预测了可控硅整流器行业未来发展趋势，识别了潜在的市场机遇与风险，为企业战略规划、投资决策和经营管理提供了数据支持和参考依据。</w:t>
      </w:r>
      <w:r>
        <w:rPr>
          <w:rFonts w:hint="eastAsia"/>
        </w:rPr>
        <w:br/>
      </w:r>
      <w:r>
        <w:rPr>
          <w:rFonts w:hint="eastAsia"/>
        </w:rPr>
        <w:br/>
      </w:r>
      <w:r>
        <w:rPr>
          <w:rFonts w:hint="eastAsia"/>
        </w:rPr>
        <w:t>第一章 中国可控硅整流器行业发展环境分析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六、金融危机对可控硅整流器行业影响分析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可控硅整流器行业发展的“波特五力模型”分析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影响可控硅整流器行业发展的主要因素分析</w:t>
      </w:r>
      <w:r>
        <w:rPr>
          <w:rFonts w:hint="eastAsia"/>
        </w:rPr>
        <w:br/>
      </w:r>
      <w:r>
        <w:rPr>
          <w:rFonts w:hint="eastAsia"/>
        </w:rPr>
        <w:br/>
      </w:r>
      <w:r>
        <w:rPr>
          <w:rFonts w:hint="eastAsia"/>
        </w:rPr>
        <w:t>第二章 中国可控硅整流器市场规模分析</w:t>
      </w:r>
      <w:r>
        <w:rPr>
          <w:rFonts w:hint="eastAsia"/>
        </w:rPr>
        <w:br/>
      </w:r>
      <w:r>
        <w:rPr>
          <w:rFonts w:hint="eastAsia"/>
        </w:rPr>
        <w:t>　　第一节 2018-2023年中国可控硅整流器市场规模分析</w:t>
      </w:r>
      <w:r>
        <w:rPr>
          <w:rFonts w:hint="eastAsia"/>
        </w:rPr>
        <w:br/>
      </w:r>
      <w:r>
        <w:rPr>
          <w:rFonts w:hint="eastAsia"/>
        </w:rPr>
        <w:t>　　第二节 2023年我国可控硅整流器区域结构分析</w:t>
      </w:r>
      <w:r>
        <w:rPr>
          <w:rFonts w:hint="eastAsia"/>
        </w:rPr>
        <w:br/>
      </w:r>
      <w:r>
        <w:rPr>
          <w:rFonts w:hint="eastAsia"/>
        </w:rPr>
        <w:t>　　第三节 中国可控硅整流器区域市场规模分析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第三章 中国可控硅整流器需求与消费状况分析</w:t>
      </w:r>
      <w:r>
        <w:rPr>
          <w:rFonts w:hint="eastAsia"/>
        </w:rPr>
        <w:br/>
      </w:r>
      <w:r>
        <w:rPr>
          <w:rFonts w:hint="eastAsia"/>
        </w:rPr>
        <w:t>　　第一节 2018-2023年中国可控硅整流器产量统计分析</w:t>
      </w:r>
      <w:r>
        <w:rPr>
          <w:rFonts w:hint="eastAsia"/>
        </w:rPr>
        <w:br/>
      </w:r>
      <w:r>
        <w:rPr>
          <w:rFonts w:hint="eastAsia"/>
        </w:rPr>
        <w:t>　　第二节 2018-2023年中国可控硅整流器历年消费量统计分析</w:t>
      </w:r>
      <w:r>
        <w:rPr>
          <w:rFonts w:hint="eastAsia"/>
        </w:rPr>
        <w:br/>
      </w:r>
      <w:r>
        <w:rPr>
          <w:rFonts w:hint="eastAsia"/>
        </w:rPr>
        <w:t>　　第三节 中国可控硅整流器消费者消费偏好调查分析</w:t>
      </w:r>
      <w:r>
        <w:rPr>
          <w:rFonts w:hint="eastAsia"/>
        </w:rPr>
        <w:br/>
      </w:r>
      <w:r>
        <w:rPr>
          <w:rFonts w:hint="eastAsia"/>
        </w:rPr>
        <w:t>　　第四节 中国可控硅整流器消费者对其价格的敏感度分析</w:t>
      </w:r>
      <w:r>
        <w:rPr>
          <w:rFonts w:hint="eastAsia"/>
        </w:rPr>
        <w:br/>
      </w:r>
      <w:r>
        <w:rPr>
          <w:rFonts w:hint="eastAsia"/>
        </w:rPr>
        <w:br/>
      </w:r>
      <w:r>
        <w:rPr>
          <w:rFonts w:hint="eastAsia"/>
        </w:rPr>
        <w:t>第四章 中国可控硅整流器行业市场价格分析</w:t>
      </w:r>
      <w:r>
        <w:rPr>
          <w:rFonts w:hint="eastAsia"/>
        </w:rPr>
        <w:br/>
      </w:r>
      <w:r>
        <w:rPr>
          <w:rFonts w:hint="eastAsia"/>
        </w:rPr>
        <w:t>　　第一节 价格形成机制分析</w:t>
      </w:r>
      <w:r>
        <w:rPr>
          <w:rFonts w:hint="eastAsia"/>
        </w:rPr>
        <w:br/>
      </w:r>
      <w:r>
        <w:rPr>
          <w:rFonts w:hint="eastAsia"/>
        </w:rPr>
        <w:t>　　第二节 2018-2023年中国可控硅整流器行业平均价格趋向势分析</w:t>
      </w:r>
      <w:r>
        <w:rPr>
          <w:rFonts w:hint="eastAsia"/>
        </w:rPr>
        <w:br/>
      </w:r>
      <w:r>
        <w:rPr>
          <w:rFonts w:hint="eastAsia"/>
        </w:rPr>
        <w:t>　　第三节 2023-2029年中国可控硅整流器行业价格趋向预测分析</w:t>
      </w:r>
      <w:r>
        <w:rPr>
          <w:rFonts w:hint="eastAsia"/>
        </w:rPr>
        <w:br/>
      </w:r>
      <w:r>
        <w:rPr>
          <w:rFonts w:hint="eastAsia"/>
        </w:rPr>
        <w:br/>
      </w:r>
      <w:r>
        <w:rPr>
          <w:rFonts w:hint="eastAsia"/>
        </w:rPr>
        <w:t>第五章 中国可控硅整流器行业进出口市场情况分析</w:t>
      </w:r>
      <w:r>
        <w:rPr>
          <w:rFonts w:hint="eastAsia"/>
        </w:rPr>
        <w:br/>
      </w:r>
      <w:r>
        <w:rPr>
          <w:rFonts w:hint="eastAsia"/>
        </w:rPr>
        <w:t>　　第一节 2018-2023年中国可控硅整流器行业进出口量分析</w:t>
      </w:r>
      <w:r>
        <w:rPr>
          <w:rFonts w:hint="eastAsia"/>
        </w:rPr>
        <w:br/>
      </w:r>
      <w:r>
        <w:rPr>
          <w:rFonts w:hint="eastAsia"/>
        </w:rPr>
        <w:t>　　　　一、2018-2023年中国可控硅整流器行业进口分析</w:t>
      </w:r>
      <w:r>
        <w:rPr>
          <w:rFonts w:hint="eastAsia"/>
        </w:rPr>
        <w:br/>
      </w:r>
      <w:r>
        <w:rPr>
          <w:rFonts w:hint="eastAsia"/>
        </w:rPr>
        <w:t>　　　　二、2018-2023年中国可控硅整流器行业出口分析</w:t>
      </w:r>
      <w:r>
        <w:rPr>
          <w:rFonts w:hint="eastAsia"/>
        </w:rPr>
        <w:br/>
      </w:r>
      <w:r>
        <w:rPr>
          <w:rFonts w:hint="eastAsia"/>
        </w:rPr>
        <w:t>　　第二节 2023-2029年中国可控硅整流器行业进出口市场预测分析</w:t>
      </w:r>
      <w:r>
        <w:rPr>
          <w:rFonts w:hint="eastAsia"/>
        </w:rPr>
        <w:br/>
      </w:r>
      <w:r>
        <w:rPr>
          <w:rFonts w:hint="eastAsia"/>
        </w:rPr>
        <w:t>　　　　一、2023-2029年中国可控硅整流器行业进口预测</w:t>
      </w:r>
      <w:r>
        <w:rPr>
          <w:rFonts w:hint="eastAsia"/>
        </w:rPr>
        <w:br/>
      </w:r>
      <w:r>
        <w:rPr>
          <w:rFonts w:hint="eastAsia"/>
        </w:rPr>
        <w:t>　　　　二、2023-2029年中国可控硅整流器行业出口预测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我国可控硅整流器行业产品技术发展分析</w:t>
      </w:r>
      <w:r>
        <w:rPr>
          <w:rFonts w:hint="eastAsia"/>
        </w:rPr>
        <w:br/>
      </w:r>
      <w:r>
        <w:rPr>
          <w:rFonts w:hint="eastAsia"/>
        </w:rPr>
        <w:t>　　第一节 当前我国可控硅整流器技术发展现状</w:t>
      </w:r>
      <w:r>
        <w:rPr>
          <w:rFonts w:hint="eastAsia"/>
        </w:rPr>
        <w:br/>
      </w:r>
      <w:r>
        <w:rPr>
          <w:rFonts w:hint="eastAsia"/>
        </w:rPr>
        <w:t>　　第二节 中外可控硅整流器技术差距及产生差距的主要原因分析</w:t>
      </w:r>
      <w:r>
        <w:rPr>
          <w:rFonts w:hint="eastAsia"/>
        </w:rPr>
        <w:br/>
      </w:r>
      <w:r>
        <w:rPr>
          <w:rFonts w:hint="eastAsia"/>
        </w:rPr>
        <w:t>　　第三节 提高我国可控硅整流器技术的对策</w:t>
      </w:r>
      <w:r>
        <w:rPr>
          <w:rFonts w:hint="eastAsia"/>
        </w:rPr>
        <w:br/>
      </w:r>
      <w:r>
        <w:rPr>
          <w:rFonts w:hint="eastAsia"/>
        </w:rPr>
        <w:t>　　第四节 我国可控硅整流器产品研发、设计发展趋势分析</w:t>
      </w:r>
      <w:r>
        <w:rPr>
          <w:rFonts w:hint="eastAsia"/>
        </w:rPr>
        <w:br/>
      </w:r>
      <w:r>
        <w:rPr>
          <w:rFonts w:hint="eastAsia"/>
        </w:rPr>
        <w:br/>
      </w:r>
      <w:r>
        <w:rPr>
          <w:rFonts w:hint="eastAsia"/>
        </w:rPr>
        <w:t>第七章 我国可控硅整流器行业竞争格局分析</w:t>
      </w:r>
      <w:r>
        <w:rPr>
          <w:rFonts w:hint="eastAsia"/>
        </w:rPr>
        <w:br/>
      </w:r>
      <w:r>
        <w:rPr>
          <w:rFonts w:hint="eastAsia"/>
        </w:rPr>
        <w:t>　　第一节 可控硅整流器行业历史竞争格局综述</w:t>
      </w:r>
      <w:r>
        <w:rPr>
          <w:rFonts w:hint="eastAsia"/>
        </w:rPr>
        <w:br/>
      </w:r>
      <w:r>
        <w:rPr>
          <w:rFonts w:hint="eastAsia"/>
        </w:rPr>
        <w:t>　　　　一、可控硅整流器行业集中度分析</w:t>
      </w:r>
      <w:r>
        <w:rPr>
          <w:rFonts w:hint="eastAsia"/>
        </w:rPr>
        <w:br/>
      </w:r>
      <w:r>
        <w:rPr>
          <w:rFonts w:hint="eastAsia"/>
        </w:rPr>
        <w:t>　　　　二、可控硅整流器行业竞争程度</w:t>
      </w:r>
      <w:r>
        <w:rPr>
          <w:rFonts w:hint="eastAsia"/>
        </w:rPr>
        <w:br/>
      </w:r>
      <w:r>
        <w:rPr>
          <w:rFonts w:hint="eastAsia"/>
        </w:rPr>
        <w:t>　　第二节 可控硅整流器行业企业竞争状况分析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2023-2029年我国可控硅整流器行业竞争格局展望</w:t>
      </w:r>
      <w:r>
        <w:rPr>
          <w:rFonts w:hint="eastAsia"/>
        </w:rPr>
        <w:br/>
      </w:r>
      <w:r>
        <w:rPr>
          <w:rFonts w:hint="eastAsia"/>
        </w:rPr>
        <w:br/>
      </w:r>
      <w:r>
        <w:rPr>
          <w:rFonts w:hint="eastAsia"/>
        </w:rPr>
        <w:t>第八章 国内外可控硅整流器重点企业分析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第九章 2023-2029年中国可控硅整流器行业发展预测</w:t>
      </w:r>
      <w:r>
        <w:rPr>
          <w:rFonts w:hint="eastAsia"/>
        </w:rPr>
        <w:br/>
      </w:r>
      <w:r>
        <w:rPr>
          <w:rFonts w:hint="eastAsia"/>
        </w:rPr>
        <w:t>　　第一节 2023-2029年我国可控硅整流器行业产量预测</w:t>
      </w:r>
      <w:r>
        <w:rPr>
          <w:rFonts w:hint="eastAsia"/>
        </w:rPr>
        <w:br/>
      </w:r>
      <w:r>
        <w:rPr>
          <w:rFonts w:hint="eastAsia"/>
        </w:rPr>
        <w:t>　　第二节 2023-2029年我国可控硅整流器行业消费量预测</w:t>
      </w:r>
      <w:r>
        <w:rPr>
          <w:rFonts w:hint="eastAsia"/>
        </w:rPr>
        <w:br/>
      </w:r>
      <w:r>
        <w:rPr>
          <w:rFonts w:hint="eastAsia"/>
        </w:rPr>
        <w:t>　　第三节 2023-2029年我国可控硅整流器行业产值预测</w:t>
      </w:r>
      <w:r>
        <w:rPr>
          <w:rFonts w:hint="eastAsia"/>
        </w:rPr>
        <w:br/>
      </w:r>
      <w:r>
        <w:rPr>
          <w:rFonts w:hint="eastAsia"/>
        </w:rPr>
        <w:t>　　第四节 2023-2029年我国可控硅整流器行业销售收入预测</w:t>
      </w:r>
      <w:r>
        <w:rPr>
          <w:rFonts w:hint="eastAsia"/>
        </w:rPr>
        <w:br/>
      </w:r>
      <w:r>
        <w:rPr>
          <w:rFonts w:hint="eastAsia"/>
        </w:rPr>
        <w:br/>
      </w:r>
      <w:r>
        <w:rPr>
          <w:rFonts w:hint="eastAsia"/>
        </w:rPr>
        <w:t>第十章 我国可控硅整流器行业投资价值与投资策略分析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可控硅整流器行业投资价值分析</w:t>
      </w:r>
      <w:r>
        <w:rPr>
          <w:rFonts w:hint="eastAsia"/>
        </w:rPr>
        <w:br/>
      </w:r>
      <w:r>
        <w:rPr>
          <w:rFonts w:hint="eastAsia"/>
        </w:rPr>
        <w:t>　　　　一、可控硅整流器行业发展前景分析</w:t>
      </w:r>
      <w:r>
        <w:rPr>
          <w:rFonts w:hint="eastAsia"/>
        </w:rPr>
        <w:br/>
      </w:r>
      <w:r>
        <w:rPr>
          <w:rFonts w:hint="eastAsia"/>
        </w:rPr>
        <w:t>　　　　二、可控硅整流器行业盈利能力预测</w:t>
      </w:r>
      <w:r>
        <w:rPr>
          <w:rFonts w:hint="eastAsia"/>
        </w:rPr>
        <w:br/>
      </w:r>
      <w:r>
        <w:rPr>
          <w:rFonts w:hint="eastAsia"/>
        </w:rPr>
        <w:t>　　　　三、投资机会分析</w:t>
      </w:r>
      <w:r>
        <w:rPr>
          <w:rFonts w:hint="eastAsia"/>
        </w:rPr>
        <w:br/>
      </w:r>
      <w:r>
        <w:rPr>
          <w:rFonts w:hint="eastAsia"/>
        </w:rPr>
        <w:t>　　第三节 可控硅整流器行业投资风险分析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[中⋅智⋅林⋅]可控硅整流器行业投资策略分析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af460365c4562" w:history="1">
        <w:r>
          <w:rPr>
            <w:rStyle w:val="Hyperlink"/>
          </w:rPr>
          <w:t>2023年中国可控硅整流器产品专项调研及未来投资前景分析报告</w:t>
        </w:r>
      </w:hyperlink>
      <w:r>
        <w:rPr>
          <w:color w:val="C00000"/>
        </w:rPr>
        <w:t>》，报告编号：</w:t>
      </w:r>
      <w:r>
        <w:rPr>
          <w:rFonts w:hint="eastAsia"/>
          <w:color w:val="C00000"/>
        </w:rPr>
        <w:t>0536310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af460365c4562" w:history="1">
        <w:r>
          <w:rPr>
            <w:rStyle w:val="Hyperlink"/>
          </w:rPr>
          <w:t>https://www.20087.com/0/31/KeKongGuiZhengLiuQiFaZhanQuShi.html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热点：可控硅型号、可控硅模块实物接线图、可控硅整流的输出电压为多少、可控硅整流器的作用、可控硅引脚定义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00eb5544a46b2" w:history="1">
      <w:r>
        <w:rPr>
          <w:rStyle w:val="Hyperlink"/>
        </w:rPr>
        <w:t>2023年中国可控硅整流器产品专项调研及未来投资前景分析报告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KeKongGuiZhengLiuQiFaZhanQuShi.html" TargetMode="External" Id="R7b2af460365c4562" /></Relationships>
</file>

<file path=word/_rels/header2.xml.rels>&#65279;<?xml version="1.0" encoding="utf-8"?><Relationships xmlns="http://schemas.openxmlformats.org/package/2006/relationships"><Relationship Type="http://schemas.openxmlformats.org/officeDocument/2006/relationships/hyperlink" Target="https://www.20087.com/0/31/KeKongGuiZhengLiuQiFaZhanQuShi.html" TargetMode="External" Id="R36b00eb5544a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2023-03-20T01:21:00Z</dcterms:created>
  <dcterms:modified xsi:type="dcterms:W3CDTF">2023-03-20T02:21:00Z</dcterms:modified>
  <dc:subject>2023年中国可控硅整流器产品专项调研及未来投资前景分析报告</dc:subject>
  <dc:title>2023年中国可控硅整流器产品专项调研及未来投资前景分析报告</dc:title>
  <cp:keywords>2023年中国可控硅整流器产品专项调研及未来投资前景分析报告</cp:keywords>
  <dc:description>2023年中国可控硅整流器产品专项调研及未来投资前景分析报告</dc:description>
</cp:coreProperties>
</file>