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a1c3eab44ae9" w:history="1">
              <w:r>
                <w:rPr>
                  <w:rStyle w:val="Hyperlink"/>
                </w:rPr>
                <w:t>2026-2032年中国工业读码器行业市场调研及行业前景分析报告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a1c3eab44ae9" w:history="1">
              <w:r>
                <w:rPr>
                  <w:rStyle w:val="Hyperlink"/>
                </w:rPr>
                <w:t>2026-2032年中国工业读码器行业市场调研及行业前景分析报告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aa1c3eab44ae9" w:history="1">
                <w:r>
                  <w:rPr>
                    <w:rStyle w:val="Hyperlink"/>
                  </w:rPr>
                  <w:t>https://www.20087.com/0/11/GongYeDuMaQiHangYeQianJing.html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工业读码器是自动化产线中的视觉识别核心，用于高速读取一维码、二维码及Data Matrix码，支撑物料追踪、质量追溯与流程管控。当前高端设备采用全局快门CMOS传感器、高亮度LED照明及深度学习算法，可在低对比度、污损、反光或运动模糊条件下稳定解码。固定式与手持式产品分别适配产线集成与移动巡检场景，部分型号支持多码同步读取与OCR字符识别。然而，在极端环境（如高温铸造、粉尘车间）中，镜头污染与散热问题仍影响长期稳定性；同时，不同品牌条码标准不统一增加系统兼容复杂度。</w:t>
      </w:r>
      <w:r>
        <w:rPr>
          <w:rFonts w:hint="eastAsia"/>
        </w:rPr>
        <w:br/>
      </w:r>
      <w:r>
        <w:rPr>
          <w:rFonts w:hint="eastAsia"/>
        </w:rPr>
        <w:t>　　未来，工业读码器将深度融合边缘AI、多模态感知与云边协同架构。嵌入式神经网络可实时区分有效码与干扰图案，提升抗噪能力；3D结构光辅助可解决曲面或凹凸表面读码难题。在通信上，TSN（时间敏感网络）与5G URLLC支持毫秒级响应，满足柔性制造需求。服务模式上，读码即服务（Reading-as-a-Service）通过订阅制提供远程诊断与算法更新。长远看，工业读码器将从“识别工具”升级为“工业数据入口”，在数字主线（Digital Thread）与产品全生命周期管理中提供可信、实时的身份锚点。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aa1c3eab44ae9" w:history="1">
        <w:r>
          <w:rPr>
            <w:rStyle w:val="Hyperlink"/>
          </w:rPr>
          <w:t>2026-2032年中国工业读码器行业市场调研及行业前景分析报告</w:t>
        </w:r>
      </w:hyperlink>
      <w:r>
        <w:rPr>
          <w:rFonts w:hint="eastAsia"/>
        </w:rPr>
        <w:t>》系统分析了我国工业读码器行业的市场规模、市场需求及价格动态，深入探讨了工业读码器产业链结构与发展特点。报告对工业读码器细分市场进行了详细剖析，基于科学数据预测了市场前景及未来发展趋势，同时聚焦工业读码器重点企业，评估了品牌影响力、市场竞争力及行业集中度变化。通过专业分析与客观洞察，报告为投资者、产业链相关企业及政府决策部门提供了重要参考，是把握工业读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工业读码器市场概述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按照不同产品类型，工业读码器主要可以分为如下几个类别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中国不同产品类型工业读码器增长趋势2021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从不同应用，工业读码器主要包括如下几个方面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中国不同应用工业读码器增长趋势2021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仓储&amp;物流</w:t>
      </w:r>
      <w:r>
        <w:rPr>
          <w:rFonts w:hint="eastAsia"/>
        </w:rPr>
        <w:br/>
      </w:r>
      <w:r>
        <w:rPr>
          <w:rFonts w:hint="eastAsia"/>
        </w:rPr>
        <w:t>　　　　1.3.3 电子&amp;半导体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家电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中国工业读码器发展现状及未来趋势（2021-2032）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中国市场工业读码器收入及增长率（2021-2032）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中国市场工业读码器销量及增长率（2021-2032）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中国市场主要工业读码器厂商分析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中国市场主要厂商工业读码器销量及市场占有率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中国市场主要厂商工业读码器销量（2021-2026）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中国市场主要厂商工业读码器收入及市场占有率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中国市场主要厂商工业读码器收入（2021-2026）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中国市场主要厂商工业读码器收入市场份额（2021-2026）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2025年中国市场主要厂商工业读码器收入排名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中国市场主要厂商工业读码器价格（2021-2026）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中国市场主要厂商工业读码器总部及产地分布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中国市场主要厂商成立时间及工业读码器商业化日期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中国市场主要厂商工业读码器产品类型及应用</w:t>
      </w:r>
      <w:r>
        <w:rPr>
          <w:rFonts w:hint="eastAsia"/>
        </w:rPr>
        <w:br/>
      </w:r>
      <w:r>
        <w:rPr>
          <w:rFonts w:hint="eastAsia"/>
        </w:rPr>
        <w:t>　　2.7 工业读码器行业集中度、竞争程度分析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工业读码器行业集中度分析：2025年中国Top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中国市场工业读码器第一梯队、第二梯队和第三梯队厂商（品牌）及2025年市场份额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重点企业（9）在中国市场工业读码器销量、收入、价格及毛利率（2021-2026）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不同产品类型工业读码器分析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中国市场不同产品类型工业读码器规模（2021-2032）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中国市场不同产品类型工业读码器规模及市场份额（2021-2026）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中国市场不同产品类型工业读码器规模预测（2027-2032）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中国市场不同产品类型工业读码器价格走势（2021-2032）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不同应用工业读码器分析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中国市场不同应用工业读码器销量（2021-2032）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中国市场不同应用工业读码器销量及市场份额（2021-2026）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中国市场不同应用工业读码器销量预测（2027-2032）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中国市场不同应用工业读码器规模（2021-2032）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中国市场不同应用工业读码器规模及市场份额（2021-2026）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中国市场不同应用工业读码器规模预测（2027-2032）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中国市场不同应用工业读码器价格走势（2021-2032）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工业读码器行业发展分析---发展趋势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工业读码器行业发展分析---厂商壁垒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工业读码器行业发展分析---驱动因素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工业读码器行业发展分析---制约因素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工业读码器中国企业SWOT分析</w:t>
      </w:r>
      <w:r>
        <w:rPr>
          <w:rFonts w:hint="eastAsia"/>
        </w:rPr>
        <w:br/>
      </w:r>
      <w:r>
        <w:rPr>
          <w:rFonts w:hint="eastAsia"/>
        </w:rPr>
        <w:t>　　6.6 工业读码器行业发展分析---行业政策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工业读码器行业产业链简介</w:t>
      </w:r>
      <w:r>
        <w:rPr>
          <w:rFonts w:hint="eastAsia"/>
        </w:rPr>
        <w:br/>
      </w:r>
      <w:r>
        <w:rPr>
          <w:rFonts w:hint="eastAsia"/>
        </w:rPr>
        <w:t>　　7.2 工业读码器产业链分析-上游</w:t>
      </w:r>
      <w:r>
        <w:rPr>
          <w:rFonts w:hint="eastAsia"/>
        </w:rPr>
        <w:br/>
      </w:r>
      <w:r>
        <w:rPr>
          <w:rFonts w:hint="eastAsia"/>
        </w:rPr>
        <w:t>　　7.3 工业读码器产业链分析-中游</w:t>
      </w:r>
      <w:r>
        <w:rPr>
          <w:rFonts w:hint="eastAsia"/>
        </w:rPr>
        <w:br/>
      </w:r>
      <w:r>
        <w:rPr>
          <w:rFonts w:hint="eastAsia"/>
        </w:rPr>
        <w:t>　　7.4 工业读码器产业链分析-下游</w:t>
      </w:r>
      <w:r>
        <w:rPr>
          <w:rFonts w:hint="eastAsia"/>
        </w:rPr>
        <w:br/>
      </w:r>
      <w:r>
        <w:rPr>
          <w:rFonts w:hint="eastAsia"/>
        </w:rPr>
        <w:t>　　7.5 工业读码器行业采购模式</w:t>
      </w:r>
      <w:r>
        <w:rPr>
          <w:rFonts w:hint="eastAsia"/>
        </w:rPr>
        <w:br/>
      </w:r>
      <w:r>
        <w:rPr>
          <w:rFonts w:hint="eastAsia"/>
        </w:rPr>
        <w:t>　　7.6 工业读码器行业生产模式</w:t>
      </w:r>
      <w:r>
        <w:rPr>
          <w:rFonts w:hint="eastAsia"/>
        </w:rPr>
        <w:br/>
      </w:r>
      <w:r>
        <w:rPr>
          <w:rFonts w:hint="eastAsia"/>
        </w:rPr>
        <w:t>　　7.7 工业读码器行业销售模式及销售渠道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中国本土工业读码器产能、产量分析</w:t>
      </w:r>
      <w:r>
        <w:rPr>
          <w:rFonts w:hint="eastAsia"/>
        </w:rPr>
        <w:br/>
      </w:r>
      <w:r>
        <w:rPr>
          <w:rFonts w:hint="eastAsia"/>
        </w:rPr>
        <w:t>　　8.1 中国工业读码器供需现状及预测（2021-2032）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中国工业读码器产能、产量、产能利用率及发展趋势（2021-2032）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中国工业读码器产量、市场需求量及发展趋势（2021-2032）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中国工业读码器进出口分析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中国市场工业读码器主要进口来源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中国市场工业读码器主要出口目的地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不同产品类型工业读码器市场规模2021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不同应用工业读码器市场规模2021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中国市场主要厂商工业读码器收入（2021-2026）&amp;（万元）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中国市场主要厂商工业读码器收入份额（2021-2026）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2025年中国主要生产商工业读码器收入排名（万元）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中国市场主要厂商工业读码器价格（2021-2026）&amp;（元/个）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中国市场主要厂商工业读码器总部及产地分布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中国市场主要厂商成立时间及工业读码器商业化日期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中国市场主要厂商工业读码器产品类型及应用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2025年中国市场工业读码器主要厂商市场地位（第一梯队、第二梯队和第三梯队）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工业读码器市场投资、并购等现状分析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工业读码器生产基地、总部、竞争对手及市场地位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工业读码器产品规格、参数及市场应用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工业读码器销量（千个）、收入（万元）、价格（元/个）及毛利率（2021-2026）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中国市场不同产品类型工业读码器规模（2021-2026）&amp;（万元）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中国市场不同产品类型工业读码器规模市场份额（2021-2026）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中国市场不同产品类型工业读码器规模预测（2027-2032）&amp;（万元）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中国市场不同产品类型工业读码器规模市场份额预测（2027-2032）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中国市场不同应用工业读码器销量（2021-2026）&amp;（千个）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中国市场不同应用工业读码器销量市场份额（2021-2026）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中国市场不同应用工业读码器销量预测（2027-2032）&amp;（千个）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中国市场不同应用工业读码器销量市场份额预测（2027-2032）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中国市场不同应用工业读码器规模（2021-2026）&amp;（万元）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中国市场不同应用工业读码器规模市场份额（2021-2026）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中国市场不同应用工业读码器规模预测（2027-2032）&amp;（万元）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中国市场不同应用工业读码器规模市场份额预测（2027-2032）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工业读码器行业发展分析---发展趋势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工业读码器行业发展分析---厂商壁垒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工业读码器行业发展分析---驱动因素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工业读码器行业发展分析---制约因素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工业读码器行业相关重点政策一览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工业读码器行业供应链分析</w:t>
      </w:r>
      <w:r>
        <w:rPr>
          <w:rFonts w:hint="eastAsia"/>
        </w:rPr>
        <w:br/>
      </w:r>
      <w:r>
        <w:rPr>
          <w:rFonts w:hint="eastAsia"/>
        </w:rPr>
        <w:t>　　表 81： 工业读码器上游原料供应商</w:t>
      </w:r>
      <w:r>
        <w:rPr>
          <w:rFonts w:hint="eastAsia"/>
        </w:rPr>
        <w:br/>
      </w:r>
      <w:r>
        <w:rPr>
          <w:rFonts w:hint="eastAsia"/>
        </w:rPr>
        <w:t>　　表 82： 工业读码器行业主要下游客户</w:t>
      </w:r>
      <w:r>
        <w:rPr>
          <w:rFonts w:hint="eastAsia"/>
        </w:rPr>
        <w:br/>
      </w:r>
      <w:r>
        <w:rPr>
          <w:rFonts w:hint="eastAsia"/>
        </w:rPr>
        <w:t>　　表 83： 工业读码器典型经销商</w:t>
      </w:r>
      <w:r>
        <w:rPr>
          <w:rFonts w:hint="eastAsia"/>
        </w:rPr>
        <w:br/>
      </w:r>
      <w:r>
        <w:rPr>
          <w:rFonts w:hint="eastAsia"/>
        </w:rPr>
        <w:t>　　表 84： 中国工业读码器产量、销量、进口量及出口量（2021-2026）&amp;（千个）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中国工业读码器产量、销量、进口量及出口量预测（2027-2032）&amp;（千个）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中国市场工业读码器主要进口来源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中国市场工业读码器主要出口目的地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工业读码器产品图片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中国不同产品类型工业读码器市场规模市场份额2025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中国不同应用工业读码器市场份额2025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仓储&amp;物流</w:t>
      </w:r>
      <w:r>
        <w:rPr>
          <w:rFonts w:hint="eastAsia"/>
        </w:rPr>
        <w:br/>
      </w:r>
      <w:r>
        <w:rPr>
          <w:rFonts w:hint="eastAsia"/>
        </w:rPr>
        <w:t>　　图 7： 电子&amp;半导体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中国市场工业读码器市场规模，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中国市场工业读码器收入及增长率（2021-2032）&amp;（万元）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中国市场工业读码器销量及增长率（2021-2032）&amp;（千个）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2025年中国市场主要厂商工业读码器销量市场份额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2025年中国市场主要厂商工业读码器收入市场份额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2025年中国市场前五大厂商工业读码器市场份额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2025年中国市场工业读码器第一梯队、第二梯队和第三梯队厂商（品牌）及市场份额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中国市场不同应用工业读码器价格走势（2021-2032）&amp;（元/个）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工业读码器中国企业SWOT分析</w:t>
      </w:r>
      <w:r>
        <w:rPr>
          <w:rFonts w:hint="eastAsia"/>
        </w:rPr>
        <w:br/>
      </w:r>
      <w:r>
        <w:rPr>
          <w:rFonts w:hint="eastAsia"/>
        </w:rPr>
        <w:t>　　图 22： 工业读码器产业链</w:t>
      </w:r>
      <w:r>
        <w:rPr>
          <w:rFonts w:hint="eastAsia"/>
        </w:rPr>
        <w:br/>
      </w:r>
      <w:r>
        <w:rPr>
          <w:rFonts w:hint="eastAsia"/>
        </w:rPr>
        <w:t>　　图 23： 工业读码器行业采购模式分析</w:t>
      </w:r>
      <w:r>
        <w:rPr>
          <w:rFonts w:hint="eastAsia"/>
        </w:rPr>
        <w:br/>
      </w:r>
      <w:r>
        <w:rPr>
          <w:rFonts w:hint="eastAsia"/>
        </w:rPr>
        <w:t>　　图 24： 工业读码器行业生产模式分析</w:t>
      </w:r>
      <w:r>
        <w:rPr>
          <w:rFonts w:hint="eastAsia"/>
        </w:rPr>
        <w:br/>
      </w:r>
      <w:r>
        <w:rPr>
          <w:rFonts w:hint="eastAsia"/>
        </w:rPr>
        <w:t>　　图 25： 工业读码器行业销售模式分析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中国工业读码器产能、产量、产能利用率及发展趋势（2021-2032）&amp;（千个）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中国工业读码器产量、市场需求量及发展趋势（2021-2032）&amp;（千个）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a1c3eab44ae9" w:history="1">
        <w:r>
          <w:rPr>
            <w:rStyle w:val="Hyperlink"/>
          </w:rPr>
          <w:t>2026-2032年中国工业读码器行业市场调研及行业前景分析报告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aa1c3eab44ae9" w:history="1">
        <w:r>
          <w:rPr>
            <w:rStyle w:val="Hyperlink"/>
          </w:rPr>
          <w:t>https://www.20087.com/0/11/GongYeDuMaQiHangYeQianJing.html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热点：康耐视读码器、工业读码器原理、编码器芯片、工业读码器国产品牌、编码器大全、工业读码器哪家好、OPT工业读码器多少钱、工业读码器怎么与电脑连接的、编码器怎么判断好坏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d7abaa1944336" w:history="1">
      <w:r>
        <w:rPr>
          <w:rStyle w:val="Hyperlink"/>
        </w:rPr>
        <w:t>2026-2032年中国工业读码器行业市场调研及行业前景分析报告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ongYeDuMaQiHangYeQianJing.html" TargetMode="External" Id="Rb2aaa1c3eab4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ongYeDuMaQiHangYeQianJing.html" TargetMode="External" Id="Ra09d7abaa194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2025-11-29T23:14:07Z</dcterms:created>
  <dcterms:modified xsi:type="dcterms:W3CDTF">2025-11-30T00:14:07Z</dcterms:modified>
  <dc:subject>2026-2032年中国工业读码器行业市场调研及行业前景分析报告</dc:subject>
  <dc:title>2026-2032年中国工业读码器行业市场调研及行业前景分析报告</dc:title>
  <cp:keywords>2026-2032年中国工业读码器行业市场调研及行业前景分析报告</cp:keywords>
  <dc:description>2026-2032年中国工业读码器行业市场调研及行业前景分析报告</dc:description>
</cp:coreProperties>
</file>