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8c742fd2f4832" w:history="1">
              <w:r>
                <w:rPr>
                  <w:rStyle w:val="Hyperlink"/>
                </w:rPr>
                <w:t>2025-2031年中国气体膜分离膜行业研究与市场前景预测报告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8c742fd2f4832" w:history="1">
              <w:r>
                <w:rPr>
                  <w:rStyle w:val="Hyperlink"/>
                </w:rPr>
                <w:t>2025-2031年中国气体膜分离膜行业研究与市场前景预测报告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88c742fd2f4832" w:history="1">
                <w:r>
                  <w:rPr>
                    <w:rStyle w:val="Hyperlink"/>
                  </w:rPr>
                  <w:t>https://www.20087.com/0/61/QiTiMoFenLiMoDeXianZhuangYuFaZhanQianJing.html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膜分离膜是一种用于分离混合气体的高分子膜材料，广泛应用于石油化工、天然气净化、空气分离等行业。其工作原理基于不同气体分子在膜内的渗透速率差异，从而实现目标气体的选择性分离。目前，气体膜分离技术因其高效、节能、环保等特点受到广泛关注。然而，膜材料的选择和制备工艺复杂，直接影响分离效果和使用寿命。此外，市场上不同品牌的气体膜分离膜在性能上存在一定差距，高端产品往往依赖进口，国产化率较低，制约了国内企业在该领域的竞争力。</w:t>
      </w:r>
      <w:r>
        <w:rPr>
          <w:rFonts w:hint="eastAsia"/>
        </w:rPr>
        <w:br/>
      </w:r>
      <w:r>
        <w:rPr>
          <w:rFonts w:hint="eastAsia"/>
        </w:rPr>
        <w:t>　　随着能源结构的调整和环境保护要求的提高，气体膜分离膜的应用前景广阔。特别是在氢气提取、二氧化碳捕集等新兴领域，对高效、低成本的膜分离技术需求迫切。通过新材料的研发和工艺优化，可以进一步提升膜的分离效率和稳定性，如开发新型复合膜材料，结合多种材料优势，提高选择性和通量。此外，随着智能制造技术的应用，膜的生产过程将更加智能化和精细化，如通过在线监测和反馈控制系统，实现生产过程的实时调控，提高产品质量。预计未来几年内，气体膜分离膜将在技术创新和政策支持下，实现从实验室研究到大规模工业应用的跨越，为能源和环保产业提供强有力的技术支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88c742fd2f4832" w:history="1">
        <w:r>
          <w:rPr>
            <w:rStyle w:val="Hyperlink"/>
          </w:rPr>
          <w:t>2025-2031年中国气体膜分离膜行业研究与市场前景预测报告</w:t>
        </w:r>
      </w:hyperlink>
      <w:r>
        <w:rPr>
          <w:rFonts w:hint="eastAsia"/>
        </w:rPr>
        <w:t>基于科学的市场调研和数据分析，全面剖析了气体膜分离膜行业现状、市场需求及市场规模。气体膜分离膜报告探讨了气体膜分离膜产业链结构，细分市场的特点，并分析了气体膜分离膜市场前景及发展趋势。通过科学预测，揭示了气体膜分离膜行业未来的增长潜力。同时，气体膜分离膜报告还对重点企业进行了研究，评估了各大品牌在市场竞争中的地位，以及行业集中度的变化。气体膜分离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气体膜分离膜行业概述</w:t>
      </w:r>
      <w:r>
        <w:rPr>
          <w:rFonts w:hint="eastAsia"/>
        </w:rPr>
        <w:br/>
      </w:r>
      <w:r>
        <w:rPr>
          <w:rFonts w:hint="eastAsia"/>
        </w:rPr>
        <w:t>　　第一节 气体膜分离膜定义与分类</w:t>
      </w:r>
      <w:r>
        <w:rPr>
          <w:rFonts w:hint="eastAsia"/>
        </w:rPr>
        <w:br/>
      </w:r>
      <w:r>
        <w:rPr>
          <w:rFonts w:hint="eastAsia"/>
        </w:rPr>
        <w:t>　　第二节 气体膜分离膜应用领域</w:t>
      </w:r>
      <w:r>
        <w:rPr>
          <w:rFonts w:hint="eastAsia"/>
        </w:rPr>
        <w:br/>
      </w:r>
      <w:r>
        <w:rPr>
          <w:rFonts w:hint="eastAsia"/>
        </w:rPr>
        <w:t>　　第三节 气体膜分离膜行业经济指标分析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气体膜分离膜产业链及经营模式分析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三、气体膜分离膜销售模式及销售渠道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全球气体膜分离膜市场发展综述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2019-2024年全球气体膜分离膜市场规模与趋势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主要国家与地区气体膜分离膜市场分析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2025-2031年全球气体膜分离膜行业发展趋势与前景预测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中国气体膜分离膜行业市场分析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2024-2025年气体膜分离膜产能与投资动态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一、国内气体膜分离膜产能及利用情况</w:t>
      </w:r>
      <w:r>
        <w:rPr>
          <w:rFonts w:hint="eastAsia"/>
        </w:rPr>
        <w:br/>
      </w:r>
      <w:r>
        <w:rPr>
          <w:rFonts w:hint="eastAsia"/>
        </w:rPr>
        <w:t>　　　　二、气体膜分离膜产能扩张与投资动态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2025-2031年气体膜分离膜行业产量统计与趋势预测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一、2019-2024年气体膜分离膜行业产量数据统计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1、2019-2024年气体膜分离膜产量及增长趋势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2、2019-2024年气体膜分离膜细分产品产量及份额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二、影响气体膜分离膜产量的关键因素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三、2025-2031年气体膜分离膜产量预测</w:t>
      </w:r>
      <w:r>
        <w:rPr>
          <w:rFonts w:hint="eastAsia"/>
        </w:rPr>
        <w:br/>
      </w:r>
      <w:r>
        <w:rPr>
          <w:rFonts w:hint="eastAsia"/>
        </w:rPr>
        <w:t>　　第三节 2025-2031年气体膜分离膜市场需求与销售分析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一、2024-2025年气体膜分离膜行业需求现状</w:t>
      </w:r>
      <w:r>
        <w:rPr>
          <w:rFonts w:hint="eastAsia"/>
        </w:rPr>
        <w:br/>
      </w:r>
      <w:r>
        <w:rPr>
          <w:rFonts w:hint="eastAsia"/>
        </w:rPr>
        <w:t>　　　　二、气体膜分离膜客户群体与需求特点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三、2019-2024年气体膜分离膜行业销售规模分析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四、2025-2031年气体膜分离膜市场增长潜力与规模预测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中国气体膜分离膜细分市场与下游应用领域分析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气体膜分离膜细分市场分析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一、2024-2025年气体膜分离膜主要细分产品市场现状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气体膜分离膜下游应用与客户群体分析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一、2024-2025年气体膜分离膜各应用领域市场现状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2024-2025年中国气体膜分离膜技术发展研究</w:t>
      </w:r>
      <w:r>
        <w:rPr>
          <w:rFonts w:hint="eastAsia"/>
        </w:rPr>
        <w:br/>
      </w:r>
      <w:r>
        <w:rPr>
          <w:rFonts w:hint="eastAsia"/>
        </w:rPr>
        <w:t>　　第一节 当前气体膜分离膜技术发展现状</w:t>
      </w:r>
      <w:r>
        <w:rPr>
          <w:rFonts w:hint="eastAsia"/>
        </w:rPr>
        <w:br/>
      </w:r>
      <w:r>
        <w:rPr>
          <w:rFonts w:hint="eastAsia"/>
        </w:rPr>
        <w:t>　　第二节 国内外气体膜分离膜技术差异与原因</w:t>
      </w:r>
      <w:r>
        <w:rPr>
          <w:rFonts w:hint="eastAsia"/>
        </w:rPr>
        <w:br/>
      </w:r>
      <w:r>
        <w:rPr>
          <w:rFonts w:hint="eastAsia"/>
        </w:rPr>
        <w:t>　　第三节 气体膜分离膜技术创新与发展趋势预测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技术进步对气体膜分离膜行业的影响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气体膜分离膜价格机制与竞争策略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一、2019-2024年气体膜分离膜市场价格走势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气体膜分离膜定价策略与方法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2025-2031年气体膜分离膜价格竞争态势与趋势预测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中国气体膜分离膜行业重点区域市场研究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2024-2025年重点区域气体膜分离膜市场发展概况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二、2019-2024年气体膜分离膜市场需求规模情况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三、2025-2031年气体膜分离膜行业发展潜力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二、2019-2024年气体膜分离膜市场需求规模情况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三、2025-2031年气体膜分离膜行业发展潜力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二、2019-2024年气体膜分离膜市场需求规模情况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三、2025-2031年气体膜分离膜行业发展潜力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二、2019-2024年气体膜分离膜市场需求规模情况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三、2025-2031年气体膜分离膜行业发展潜力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二、2019-2024年气体膜分离膜市场需求规模情况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三、2025-2031年气体膜分离膜行业发展潜力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2019-2024年中国气体膜分离膜行业进出口情况分析</w:t>
      </w:r>
      <w:r>
        <w:rPr>
          <w:rFonts w:hint="eastAsia"/>
        </w:rPr>
        <w:br/>
      </w:r>
      <w:r>
        <w:rPr>
          <w:rFonts w:hint="eastAsia"/>
        </w:rPr>
        <w:t>　　第一节 气体膜分离膜行业进口情况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一、2019-2024年气体膜分离膜进口规模及增长情况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二、气体膜分离膜主要进口来源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气体膜分离膜行业出口情况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一、2019-2024年气体膜分离膜出口规模及增长情况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二、气体膜分离膜主要出口目的地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2019-2024年中国气体膜分离膜行业总体发展与财务状况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2019-2024年中国气体膜分离膜行业规模情况</w:t>
      </w:r>
      <w:r>
        <w:rPr>
          <w:rFonts w:hint="eastAsia"/>
        </w:rPr>
        <w:br/>
      </w:r>
      <w:r>
        <w:rPr>
          <w:rFonts w:hint="eastAsia"/>
        </w:rPr>
        <w:t>　　　　一、气体膜分离膜行业企业数量规模</w:t>
      </w:r>
      <w:r>
        <w:rPr>
          <w:rFonts w:hint="eastAsia"/>
        </w:rPr>
        <w:br/>
      </w:r>
      <w:r>
        <w:rPr>
          <w:rFonts w:hint="eastAsia"/>
        </w:rPr>
        <w:t>　　　　二、气体膜分离膜行业从业人员规模</w:t>
      </w:r>
      <w:r>
        <w:rPr>
          <w:rFonts w:hint="eastAsia"/>
        </w:rPr>
        <w:br/>
      </w:r>
      <w:r>
        <w:rPr>
          <w:rFonts w:hint="eastAsia"/>
        </w:rPr>
        <w:t>　　　　三、气体膜分离膜行业市场敏感性分析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2019-2024年中国气体膜分离膜行业财务能力分析</w:t>
      </w:r>
      <w:r>
        <w:rPr>
          <w:rFonts w:hint="eastAsia"/>
        </w:rPr>
        <w:br/>
      </w:r>
      <w:r>
        <w:rPr>
          <w:rFonts w:hint="eastAsia"/>
        </w:rPr>
        <w:t>　　　　一、气体膜分离膜行业盈利能力</w:t>
      </w:r>
      <w:r>
        <w:rPr>
          <w:rFonts w:hint="eastAsia"/>
        </w:rPr>
        <w:br/>
      </w:r>
      <w:r>
        <w:rPr>
          <w:rFonts w:hint="eastAsia"/>
        </w:rPr>
        <w:t>　　　　二、气体膜分离膜行业偿债能力</w:t>
      </w:r>
      <w:r>
        <w:rPr>
          <w:rFonts w:hint="eastAsia"/>
        </w:rPr>
        <w:br/>
      </w:r>
      <w:r>
        <w:rPr>
          <w:rFonts w:hint="eastAsia"/>
        </w:rPr>
        <w:t>　　　　三、气体膜分离膜行业营运能力</w:t>
      </w:r>
      <w:r>
        <w:rPr>
          <w:rFonts w:hint="eastAsia"/>
        </w:rPr>
        <w:br/>
      </w:r>
      <w:r>
        <w:rPr>
          <w:rFonts w:hint="eastAsia"/>
        </w:rPr>
        <w:t>　　　　四、气体膜分离膜行业发展能力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气体膜分离膜行业重点企业调研分析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二、企业气体膜分离膜业务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二、企业气体膜分离膜业务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二、企业气体膜分离膜业务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二、企业气体膜分离膜业务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二、企业气体膜分离膜业务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二、企业气体膜分离膜业务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中国气体膜分离膜行业竞争格局分析</w:t>
      </w:r>
      <w:r>
        <w:rPr>
          <w:rFonts w:hint="eastAsia"/>
        </w:rPr>
        <w:br/>
      </w:r>
      <w:r>
        <w:rPr>
          <w:rFonts w:hint="eastAsia"/>
        </w:rPr>
        <w:t>　　第一节 气体膜分离膜行业竞争格局总览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2024-2025年气体膜分离膜行业竞争力分析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2019-2024年气体膜分离膜行业企业并购活动分析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2024-2025年气体膜分离膜行业会展与招投标活动分析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一、气体膜分离膜行业会展活动及其市场影响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2025年中国气体膜分离膜企业发展企业发展策略与建议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气体膜分离膜销售模式与渠道策略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气体膜分离膜品牌与市场推广策略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气体膜分离膜研发投入与技术创新能力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气体膜分离膜合作联盟与资源整合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中国气体膜分离膜行业风险与对策</w:t>
      </w:r>
      <w:r>
        <w:rPr>
          <w:rFonts w:hint="eastAsia"/>
        </w:rPr>
        <w:br/>
      </w:r>
      <w:r>
        <w:rPr>
          <w:rFonts w:hint="eastAsia"/>
        </w:rPr>
        <w:t>　　第一节 气体膜分离膜行业SWOT分析</w:t>
      </w:r>
      <w:r>
        <w:rPr>
          <w:rFonts w:hint="eastAsia"/>
        </w:rPr>
        <w:br/>
      </w:r>
      <w:r>
        <w:rPr>
          <w:rFonts w:hint="eastAsia"/>
        </w:rPr>
        <w:t>　　　　一、气体膜分离膜行业优势</w:t>
      </w:r>
      <w:r>
        <w:rPr>
          <w:rFonts w:hint="eastAsia"/>
        </w:rPr>
        <w:br/>
      </w:r>
      <w:r>
        <w:rPr>
          <w:rFonts w:hint="eastAsia"/>
        </w:rPr>
        <w:t>　　　　二、气体膜分离膜行业劣势</w:t>
      </w:r>
      <w:r>
        <w:rPr>
          <w:rFonts w:hint="eastAsia"/>
        </w:rPr>
        <w:br/>
      </w:r>
      <w:r>
        <w:rPr>
          <w:rFonts w:hint="eastAsia"/>
        </w:rPr>
        <w:t>　　　　三、气体膜分离膜市场机会</w:t>
      </w:r>
      <w:r>
        <w:rPr>
          <w:rFonts w:hint="eastAsia"/>
        </w:rPr>
        <w:br/>
      </w:r>
      <w:r>
        <w:rPr>
          <w:rFonts w:hint="eastAsia"/>
        </w:rPr>
        <w:t>　　　　四、气体膜分离膜市场威胁</w:t>
      </w:r>
      <w:r>
        <w:rPr>
          <w:rFonts w:hint="eastAsia"/>
        </w:rPr>
        <w:br/>
      </w:r>
      <w:r>
        <w:rPr>
          <w:rFonts w:hint="eastAsia"/>
        </w:rPr>
        <w:t>　　第二节 气体膜分离膜行业风险及对策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2025-2031年中国气体膜分离膜行业前景与发展趋势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2024-2025年气体膜分离膜行业发展环境分析</w:t>
      </w:r>
      <w:r>
        <w:rPr>
          <w:rFonts w:hint="eastAsia"/>
        </w:rPr>
        <w:br/>
      </w:r>
      <w:r>
        <w:rPr>
          <w:rFonts w:hint="eastAsia"/>
        </w:rPr>
        <w:t>　　　　一、气体膜分离膜行业主管部门与监管体制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二、气体膜分离膜行业主要法律法规及政策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三、气体膜分离膜行业标准与质量监管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2025-2031年气体膜分离膜行业发展趋势与方向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2025-2031年气体膜分离膜行业发展潜力与机遇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气体膜分离膜行业研究结论与建议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气体膜分离膜行业发展建议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2019-2024年中国气体膜分离膜市场规模及增长情况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2019-2024年中国气体膜分离膜行业产能及增长趋势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2025-2031年中国气体膜分离膜行业产能预测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2019-2024年中国气体膜分离膜行业产量及增长趋势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2025-2031年中国气体膜分离膜行业产量预测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2019-2024年中国气体膜分离膜行业市场需求及增长情况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2025-2031年中国气体膜分离膜行业市场需求预测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2019-2024年中国气体膜分离膜行业利润及增长情况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**地区气体膜分离膜市场规模及增长情况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**地区气体膜分离膜行业市场需求情况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**地区气体膜分离膜市场规模及增长情况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**地区气体膜分离膜行业市场需求情况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2019-2024年中国气体膜分离膜行业进口量及增速统计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2019-2024年中国气体膜分离膜行业出口量及增速统计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气体膜分离膜重点企业经营情况分析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2025年气体膜分离膜行业壁垒</w:t>
      </w:r>
      <w:r>
        <w:rPr>
          <w:rFonts w:hint="eastAsia"/>
        </w:rPr>
        <w:br/>
      </w:r>
      <w:r>
        <w:rPr>
          <w:rFonts w:hint="eastAsia"/>
        </w:rPr>
        <w:t>　　图表 2025年气体膜分离膜市场前景分析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2025-2031年中国气体膜分离膜市场需求预测</w:t>
      </w:r>
      <w:r>
        <w:rPr>
          <w:rFonts w:hint="eastAsia"/>
        </w:rPr>
        <w:br/>
      </w:r>
      <w:r>
        <w:rPr>
          <w:rFonts w:hint="eastAsia"/>
        </w:rPr>
        <w:t>　　图表 2025年气体膜分离膜发展趋势预测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8c742fd2f4832" w:history="1">
        <w:r>
          <w:rPr>
            <w:rStyle w:val="Hyperlink"/>
          </w:rPr>
          <w:t>2025-2031年中国气体膜分离膜行业研究与市场前景预测报告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88c742fd2f4832" w:history="1">
        <w:r>
          <w:rPr>
            <w:rStyle w:val="Hyperlink"/>
          </w:rPr>
          <w:t>https://www.20087.com/0/61/QiTiMoFenLiMoDeXianZhuangYuFaZhanQianJing.html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33a56e5c14a5d" w:history="1">
      <w:r>
        <w:rPr>
          <w:rStyle w:val="Hyperlink"/>
        </w:rPr>
        <w:t>2025-2031年中国气体膜分离膜行业研究与市场前景预测报告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QiTiMoFenLiMoDeXianZhuangYuFaZhanQianJing.html" TargetMode="External" Id="R4688c742fd2f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QiTiMoFenLiMoDeXianZhuangYuFaZhanQianJing.html" TargetMode="External" Id="R09b33a56e5c1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2025-03-04T00:21:13Z</dcterms:created>
  <dcterms:modified xsi:type="dcterms:W3CDTF">2025-03-04T01:21:13Z</dcterms:modified>
  <dc:subject>2025-2031年中国气体膜分离膜行业研究与市场前景预测报告</dc:subject>
  <dc:title>2025-2031年中国气体膜分离膜行业研究与市场前景预测报告</dc:title>
  <cp:keywords>2025-2031年中国气体膜分离膜行业研究与市场前景预测报告</cp:keywords>
  <dc:description>2025-2031年中国气体膜分离膜行业研究与市场前景预测报告</dc:description>
</cp:coreProperties>
</file>