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fb5cf206d4be2" w:history="1">
              <w:r>
                <w:rPr>
                  <w:rStyle w:val="Hyperlink"/>
                </w:rPr>
                <w:t>2026-2032年全球与中国环境监测传感器行业发展调研及前景趋势预测报告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fb5cf206d4be2" w:history="1">
              <w:r>
                <w:rPr>
                  <w:rStyle w:val="Hyperlink"/>
                </w:rPr>
                <w:t>2026-2032年全球与中国环境监测传感器行业发展调研及前景趋势预测报告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fb5cf206d4be2" w:history="1">
                <w:r>
                  <w:rPr>
                    <w:rStyle w:val="Hyperlink"/>
                  </w:rPr>
                  <w:t>https://www.20087.com/1/81/HuanJingJianCeChuanGanQiQianJing.html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传感器当前广泛部署于智慧城市、工业排放监控、室内空气质量管理系统及农业物联网中，用于实时检测PM2.5、CO₂、VOC、NOx、O₃、温湿度等关键环境参数。主流产品采用电化学、金属氧化物半导体（MOS）、NDIR（非分散红外）或光学散射原理，结合微控制器与无线通信模块（如LoRa、NB-IoT），实现低功耗、小型化与远程数据上传。现代环境监测传感器强调多参数融合、自校准能力及长期稳定性，部分高端型号通过AI算法补偿交叉敏感性并识别污染源特征。在法规驱动下，设备需符合EPA、EN 14627等标准认证。然而，传感器漂移、极端气候下性能衰减及缺乏统一数据质量评估体系，仍是规模化部署的信任障碍。</w:t>
      </w:r>
      <w:r>
        <w:rPr>
          <w:rFonts w:hint="eastAsia"/>
        </w:rPr>
        <w:br/>
      </w:r>
      <w:r>
        <w:rPr>
          <w:rFonts w:hint="eastAsia"/>
        </w:rPr>
        <w:t>　　未来，环境监测传感器将深度融合微型光谱、区块链溯源与数字孪生就绪能力。市场调研网指出，MEMS傅里叶变换红外（FTIR）或拉曼光谱芯片将实现宽谱污染物指纹识别；基于区块链的校准记录与数据签名将确保监测结果不可篡改，支撑碳交易与合规审计。在系统层面，传感器网络将与城市BIM模型联动，构建三维污染扩散仿真与预警平台。此外，能量采集技术（如光伏+振动能）将推动“零布线”永久部署。长远看，环境监测传感器将从“污染指示器”升级为“生态健康智能哨兵”，在可持续发展与公共健康治理体系中持续提供高可信、高时空分辨率的环境状态感知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fb5cf206d4be2" w:history="1">
        <w:r>
          <w:rPr>
            <w:rStyle w:val="Hyperlink"/>
          </w:rPr>
          <w:t>2026-2032年全球与中国环境监测传感器行业发展调研及前景趋势预测报告</w:t>
        </w:r>
      </w:hyperlink>
      <w:r>
        <w:rPr>
          <w:rFonts w:hint="eastAsia"/>
        </w:rPr>
        <w:t>》系统梳理了环境监测传感器行业的产业链结构，详细解读了环境监测传感器市场规模、需求变化及价格动态，并对环境监测传感器行业现状进行了全面分析。报告基于详实数据，科学预测了环境监测传感器市场前景与发展趋势，同时聚焦环境监测传感器重点企业的经营表现，剖析了行业竞争格局、市场集中度及品牌影响力。通过对环境监测传感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按产品类型细分，全球环境监测传感器市场规模2021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空气质量传感器</w:t>
      </w:r>
      <w:r>
        <w:rPr>
          <w:rFonts w:hint="eastAsia"/>
        </w:rPr>
        <w:br/>
      </w:r>
      <w:r>
        <w:rPr>
          <w:rFonts w:hint="eastAsia"/>
        </w:rPr>
        <w:t>　　　　1.3.3 湿度传感器</w:t>
      </w:r>
      <w:r>
        <w:rPr>
          <w:rFonts w:hint="eastAsia"/>
        </w:rPr>
        <w:br/>
      </w:r>
      <w:r>
        <w:rPr>
          <w:rFonts w:hint="eastAsia"/>
        </w:rPr>
        <w:t>　　　　1.3.4 烟雾探测器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按应用细分，全球环境监测传感器市场规模2021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环境监测传感器行业发展总体概况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环境监测传感器行业发展主要特点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环境监测传感器行业发展影响因素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环境监测传感器有利因素</w:t>
      </w:r>
      <w:r>
        <w:rPr>
          <w:rFonts w:hint="eastAsia"/>
        </w:rPr>
        <w:br/>
      </w:r>
      <w:r>
        <w:rPr>
          <w:rFonts w:hint="eastAsia"/>
        </w:rPr>
        <w:t>　　　　1.5.3 .2 环境监测传感器不利因素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全球市场，近三年环境监测传感器主要企业占有率及排名（按销量）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环境监测传感器主要企业在国际市场占有率（按销量，2023-2026）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2025年环境监测传感器主要企业在国际市场排名（按销量）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全球市场主要企业环境监测传感器销量（2023-2026）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全球市场，近三年环境监测传感器主要企业占有率及排名（按收入）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环境监测传感器主要企业在国际市场占有率（按收入，2023-2026）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2025年环境监测传感器主要企业在国际市场排名（按收入）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全球市场主要企业环境监测传感器销售收入（2023-2026）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全球市场主要企业环境监测传感器销售价格（2023-2026）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中国市场，近三年环境监测传感器主要企业占有率及排名（按销量）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环境监测传感器主要企业在中国市场占有率（按销量，2023-2026）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2025年环境监测传感器主要企业在中国市场排名（按销量）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中国市场主要企业环境监测传感器销量（2023-2026）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中国市场，近三年环境监测传感器主要企业占有率及排名（按收入）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环境监测传感器主要企业在中国市场占有率（按收入，2023-2026）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2025年环境监测传感器主要企业在中国市场排名（按收入）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中国市场主要企业环境监测传感器销售收入（2023-2026）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全球主要厂商环境监测传感器总部及产地分布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全球主要厂商成立时间及环境监测传感器商业化日期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全球主要厂商环境监测传感器产品类型及应用</w:t>
      </w:r>
      <w:r>
        <w:rPr>
          <w:rFonts w:hint="eastAsia"/>
        </w:rPr>
        <w:br/>
      </w:r>
      <w:r>
        <w:rPr>
          <w:rFonts w:hint="eastAsia"/>
        </w:rPr>
        <w:t>　　2.9 环境监测传感器行业集中度、竞争程度分析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环境监测传感器行业集中度分析：2025年全球Top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全球环境监测传感器第一梯队、第二梯队和第三梯队生产商（品牌）及市场份额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全球环境监测传感器总体规模分析</w:t>
      </w:r>
      <w:r>
        <w:rPr>
          <w:rFonts w:hint="eastAsia"/>
        </w:rPr>
        <w:br/>
      </w:r>
      <w:r>
        <w:rPr>
          <w:rFonts w:hint="eastAsia"/>
        </w:rPr>
        <w:t>　　3.1 全球环境监测传感器供需现状及预测（2021-2032）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全球环境监测传感器产能、产量、产能利用率及发展趋势（2021-2032）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全球环境监测传感器产量、需求量及发展趋势（2021-2032）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全球主要地区环境监测传感器产量及发展趋势（2021-2032）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全球主要地区环境监测传感器产量（2021-2026）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全球主要地区环境监测传感器产量（2027-2032）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全球主要地区环境监测传感器产量市场份额（2021-2032）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中国环境监测传感器供需现状及预测（2021-2032）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中国环境监测传感器产能、产量、产能利用率及发展趋势（2021-2032）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中国环境监测传感器产量、市场需求量及发展趋势（2021-2032）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中国市场环境监测传感器进出口（2021-2032）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全球环境监测传感器销量及销售额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全球市场环境监测传感器销售额（2021-2032）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全球市场环境监测传感器销量（2021-2032）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全球市场环境监测传感器价格趋势（2021-2032）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全球环境监测传感器主要地区分析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全球主要地区环境监测传感器市场规模分析：2021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全球主要地区环境监测传感器销售收入及市场份额（2021-2026）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全球主要地区环境监测传感器销售收入预测（2027-2032）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全球主要地区环境监测传感器销量分析：2021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全球主要地区环境监测传感器销量及市场份额（2021-2026）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全球主要地区环境监测传感器销量及市场份额预测（2027-2032）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北美市场环境监测传感器销量、收入及增长率（2021-2032）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欧洲市场环境监测传感器销量、收入及增长率（2021-2032）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中国市场环境监测传感器销量、收入及增长率（2021-2032）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日本市场环境监测传感器销量、收入及增长率（2021-2032）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东南亚市场环境监测传感器销量、收入及增长率（2021-2032）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印度市场环境监测传感器销量、收入及增长率（2021-2032）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南美市场环境监测传感器销量、收入及增长率（2021-2032）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中东市场环境监测传感器销量、收入及增长率（2021-2032）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不同产品类型环境监测传感器分析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全球不同产品类型环境监测传感器销量（2021-2032）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全球不同产品类型环境监测传感器销量及市场份额（2021-2026）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全球不同产品类型环境监测传感器销量预测（2027-2032）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全球不同产品类型环境监测传感器收入（2021-2032）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全球不同产品类型环境监测传感器收入及市场份额（2021-2026）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全球不同产品类型环境监测传感器收入预测（2027-2032）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全球不同产品类型环境监测传感器价格走势（2021-2032）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中国不同产品类型环境监测传感器销量（2021-2032）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中国不同产品类型环境监测传感器销量及市场份额（2021-2026）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中国不同产品类型环境监测传感器销量预测（2027-2032）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中国不同产品类型环境监测传感器收入（2021-2032）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中国不同产品类型环境监测传感器收入及市场份额（2021-2026）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中国不同产品类型环境监测传感器收入预测（2027-2032）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不同应用环境监测传感器分析</w:t>
      </w:r>
      <w:r>
        <w:rPr>
          <w:rFonts w:hint="eastAsia"/>
        </w:rPr>
        <w:br/>
      </w:r>
      <w:r>
        <w:rPr>
          <w:rFonts w:hint="eastAsia"/>
        </w:rPr>
        <w:t>　　7.1 全球不同应用环境监测传感器销量（2021-2032）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全球不同应用环境监测传感器销量及市场份额（2021-2026）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全球不同应用环境监测传感器销量预测（2027-2032）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全球不同应用环境监测传感器收入（2021-2032）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全球不同应用环境监测传感器收入及市场份额（2021-2026）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全球不同应用环境监测传感器收入预测（2027-2032）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全球不同应用环境监测传感器价格走势（2021-2032）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中国不同应用环境监测传感器销量（2021-2032）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中国不同应用环境监测传感器销量及市场份额（2021-2026）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中国不同应用环境监测传感器销量预测（2027-2032）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中国不同应用环境监测传感器收入（2021-2032）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中国不同应用环境监测传感器收入及市场份额（2021-2026）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中国不同应用环境监测传感器收入预测（2027-2032）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环境监测传感器行业发展趋势</w:t>
      </w:r>
      <w:r>
        <w:rPr>
          <w:rFonts w:hint="eastAsia"/>
        </w:rPr>
        <w:br/>
      </w:r>
      <w:r>
        <w:rPr>
          <w:rFonts w:hint="eastAsia"/>
        </w:rPr>
        <w:t>　　8.2 环境监测传感器行业主要驱动因素</w:t>
      </w:r>
      <w:r>
        <w:rPr>
          <w:rFonts w:hint="eastAsia"/>
        </w:rPr>
        <w:br/>
      </w:r>
      <w:r>
        <w:rPr>
          <w:rFonts w:hint="eastAsia"/>
        </w:rPr>
        <w:t>　　8.3 环境监测传感器中国企业SWOT分析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中国环境监测传感器行业政策环境分析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环境监测传感器行业产业链简介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环境监测传感器行业供应链分析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环境监测传感器主要原料及供应情况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环境监测传感器行业采购模式</w:t>
      </w:r>
      <w:r>
        <w:rPr>
          <w:rFonts w:hint="eastAsia"/>
        </w:rPr>
        <w:br/>
      </w:r>
      <w:r>
        <w:rPr>
          <w:rFonts w:hint="eastAsia"/>
        </w:rPr>
        <w:t>　　9.3 环境监测传感器行业生产模式</w:t>
      </w:r>
      <w:r>
        <w:rPr>
          <w:rFonts w:hint="eastAsia"/>
        </w:rPr>
        <w:br/>
      </w:r>
      <w:r>
        <w:rPr>
          <w:rFonts w:hint="eastAsia"/>
        </w:rPr>
        <w:t>　　9.4 环境监测传感器行业销售模式及销售渠道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按产品类型细分，全球环境监测传感器市场规模2021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按应用细分，全球环境监测传感器市场规模（CAGR）2021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环境监测传感器行业发展主要特点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环境监测传感器行业发展有利因素分析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环境监测传感器行业发展不利因素分析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进入环境监测传感器行业壁垒</w:t>
      </w:r>
      <w:r>
        <w:rPr>
          <w:rFonts w:hint="eastAsia"/>
        </w:rPr>
        <w:br/>
      </w:r>
      <w:r>
        <w:rPr>
          <w:rFonts w:hint="eastAsia"/>
        </w:rPr>
        <w:t>　　表 7： 环境监测传感器主要企业在国际市场占有率（按销量，2023-2026）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2025年环境监测传感器主要企业在国际市场排名（按销量）&amp;（千件）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全球市场主要企业环境监测传感器销量（2023-2026）&amp;（千件）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环境监测传感器主要企业在国际市场占有率（按收入，2023-2026）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2025年环境监测传感器主要企业在国际市场排名（按收入）&amp;（万元）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全球市场主要企业环境监测传感器销售收入（2023-2026）&amp;（万元）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全球市场主要企业环境监测传感器销售价格（2023-2026）&amp;（元/件）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环境监测传感器主要企业在中国市场占有率（按销量，2023-2026）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2025年环境监测传感器主要企业在中国市场排名（按销量）&amp;（千件）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中国市场主要企业环境监测传感器销量（2023-2026）&amp;（千件）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环境监测传感器主要企业在中国市场占有率（按收入，2023-2026）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2025年环境监测传感器主要企业在中国市场排名（按收入）&amp;（万元）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中国市场主要企业环境监测传感器销售收入（2023-2026）&amp;（万元）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全球主要厂商环境监测传感器总部及产地分布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全球主要厂商成立时间及环境监测传感器商业化日期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全球主要厂商环境监测传感器产品类型及应用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2025年全球环境监测传感器主要厂商市场地位（第一梯队、第二梯队和第三梯队）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全球环境监测传感器市场投资、并购等现状分析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全球主要地区环境监测传感器产量增速（CAGR）：（2021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全球主要地区环境监测传感器产量（2021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全球主要地区环境监测传感器产量（2021-2026）&amp;（千件）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全球主要地区环境监测传感器产量（2027-2032）&amp;（千件）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全球主要地区环境监测传感器产量市场份额（2021-2026）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全球主要地区环境监测传感器产量市场份额（2027-2032）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中国市场环境监测传感器产量、销量、进出口（2021-2026）&amp;（千件）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中国市场环境监测传感器产量、销量、进出口预测（2027-2032）&amp;（千件）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全球主要地区环境监测传感器销售收入增速：（2021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全球主要地区环境监测传感器销售收入（2021-2026）&amp;（万元）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全球主要地区环境监测传感器销售收入市场份额（2021-2026）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全球主要地区环境监测传感器收入（2027-2032）&amp;（万元）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全球主要地区环境监测传感器收入市场份额（2027-2032）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全球主要地区环境监测传感器销量（千件）：2021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全球主要地区环境监测传感器销量（2021-2026）&amp;（千件）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全球主要地区环境监测传感器销量市场份额（2021-2026）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全球主要地区环境监测传感器销量（2027-2032）&amp;（千件）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全球主要地区环境监测传感器销量份额（2027-2032）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全球不同产品类型环境监测传感器销量（2021-2026）&amp;（千件）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全球不同产品类型环境监测传感器销量市场份额（2021-2026）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全球不同产品类型环境监测传感器销量预测（2027-2032）&amp;（千件）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全球市场不同产品类型环境监测传感器销量市场份额预测（2027-2032）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全球不同产品类型环境监测传感器收入（2021-2026）&amp;（万元）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全球不同产品类型环境监测传感器收入市场份额（2021-2026）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全球不同产品类型环境监测传感器收入预测（2027-2032）&amp;（万元）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全球不同产品类型环境监测传感器收入市场份额预测（2027-2032）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中国不同产品类型环境监测传感器销量（2021-2026）&amp;（千件）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中国不同产品类型环境监测传感器销量市场份额（2021-2026）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中国不同产品类型环境监测传感器销量预测（2027-2032）&amp;（千件）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全球市场不同产品类型环境监测传感器销量市场份额预测（2027-2032）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中国不同产品类型环境监测传感器收入（2021-2026）&amp;（万元）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中国不同产品类型环境监测传感器收入市场份额（2021-2026）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中国不同产品类型环境监测传感器收入预测（2027-2032）&amp;（万元）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中国不同产品类型环境监测传感器收入市场份额预测（2027-2032）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全球不同应用环境监测传感器销量（2021-2026）&amp;（千件）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全球不同应用环境监测传感器销量市场份额（2021-2026）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全球不同应用环境监测传感器销量预测（2027-2032）&amp;（千件）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全球市场不同应用环境监测传感器销量市场份额预测（2027-2032）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全球不同应用环境监测传感器收入（2021-2026）&amp;（万元）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全球不同应用环境监测传感器收入市场份额（2021-2026）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全球不同应用环境监测传感器收入预测（2027-2032）&amp;（万元）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全球不同应用环境监测传感器收入市场份额预测（2027-2032）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中国不同应用环境监测传感器销量（2021-2026）&amp;（千件）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218： 中国不同应用环境监测传感器销量市场份额（2021-2026）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中国不同应用环境监测传感器销量预测（2027-2032）&amp;（千件）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220： 中国市场不同应用环境监测传感器销量市场份额预测（2027-2032）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中国不同应用环境监测传感器收入（2021-2026）&amp;（万元）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中国不同应用环境监测传感器收入市场份额（2021-2026）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中国不同应用环境监测传感器收入预测（2027-2032）&amp;（万元）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中国不同应用环境监测传感器收入市场份额预测（2027-2032）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环境监测传感器行业发展趋势</w:t>
      </w:r>
      <w:r>
        <w:rPr>
          <w:rFonts w:hint="eastAsia"/>
        </w:rPr>
        <w:br/>
      </w:r>
      <w:r>
        <w:rPr>
          <w:rFonts w:hint="eastAsia"/>
        </w:rPr>
        <w:t>　　表 226： 环境监测传感器行业主要驱动因素</w:t>
      </w:r>
      <w:r>
        <w:rPr>
          <w:rFonts w:hint="eastAsia"/>
        </w:rPr>
        <w:br/>
      </w:r>
      <w:r>
        <w:rPr>
          <w:rFonts w:hint="eastAsia"/>
        </w:rPr>
        <w:t>　　表 227： 环境监测传感器行业供应链分析</w:t>
      </w:r>
      <w:r>
        <w:rPr>
          <w:rFonts w:hint="eastAsia"/>
        </w:rPr>
        <w:br/>
      </w:r>
      <w:r>
        <w:rPr>
          <w:rFonts w:hint="eastAsia"/>
        </w:rPr>
        <w:t>　　表 228： 环境监测传感器上游原料供应商</w:t>
      </w:r>
      <w:r>
        <w:rPr>
          <w:rFonts w:hint="eastAsia"/>
        </w:rPr>
        <w:br/>
      </w:r>
      <w:r>
        <w:rPr>
          <w:rFonts w:hint="eastAsia"/>
        </w:rPr>
        <w:t>　　表 229： 环境监测传感器主要地区不同应用客户分析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环境监测传感器典型经销商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环境监测传感器产品图片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全球不同产品类型环境监测传感器销售额2021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全球不同产品类型环境监测传感器市场份额2025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空气质量传感器产品图片</w:t>
      </w:r>
      <w:r>
        <w:rPr>
          <w:rFonts w:hint="eastAsia"/>
        </w:rPr>
        <w:br/>
      </w:r>
      <w:r>
        <w:rPr>
          <w:rFonts w:hint="eastAsia"/>
        </w:rPr>
        <w:t>　　图 5： 湿度传感器产品图片</w:t>
      </w:r>
      <w:r>
        <w:rPr>
          <w:rFonts w:hint="eastAsia"/>
        </w:rPr>
        <w:br/>
      </w:r>
      <w:r>
        <w:rPr>
          <w:rFonts w:hint="eastAsia"/>
        </w:rPr>
        <w:t>　　图 6： 烟雾探测器产品图片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全球不同应用环境监测传感器市场份额2025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2025年全球前五大生产商环境监测传感器市场份额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2025年全球环境监测传感器第一梯队、第二梯队和第三梯队厂商及市场份额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全球环境监测传感器产能、产量、产能利用率及发展趋势（2021-2032）&amp;（千件）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全球环境监测传感器产量、需求量及发展趋势（2021-2032）&amp;（千件）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全球主要地区环境监测传感器产量市场份额（2021-2032）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中国环境监测传感器产能、产量、产能利用率及发展趋势（2021-2032）&amp;（千件）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中国环境监测传感器产量、市场需求量及发展趋势（2021-2032）&amp;（千件）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全球环境监测传感器市场销售额及增长率：（2021-2032）&amp;（万元）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全球市场环境监测传感器市场规模：2021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全球市场环境监测传感器价格趋势（2021-2032）&amp;（元/件）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全球主要地区环境监测传感器销售收入（2021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全球主要地区环境监测传感器销售收入市场份额（2021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北美市场环境监测传感器收入及增长率（2021-2032）&amp;（万元）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欧洲市场环境监测传感器收入及增长率（2021-2032）&amp;（万元）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中国市场环境监测传感器收入及增长率（2021-2032）&amp;（万元）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日本市场环境监测传感器收入及增长率（2021-2032）&amp;（万元）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东南亚市场环境监测传感器收入及增长率（2021-2032）&amp;（万元）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印度市场环境监测传感器收入及增长率（2021-2032）&amp;（万元）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南美市场环境监测传感器收入及增长率（2021-2032）&amp;（万元）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中东市场环境监测传感器收入及增长率（2021-2032）&amp;（万元）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全球不同产品类型环境监测传感器价格走势（2021-2032）&amp;（元/件）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全球不同应用环境监测传感器价格走势（2021-2032）&amp;（元/件）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环境监测传感器中国企业SWOT分析</w:t>
      </w:r>
      <w:r>
        <w:rPr>
          <w:rFonts w:hint="eastAsia"/>
        </w:rPr>
        <w:br/>
      </w:r>
      <w:r>
        <w:rPr>
          <w:rFonts w:hint="eastAsia"/>
        </w:rPr>
        <w:t>　　图 46： 环境监测传感器产业链</w:t>
      </w:r>
      <w:r>
        <w:rPr>
          <w:rFonts w:hint="eastAsia"/>
        </w:rPr>
        <w:br/>
      </w:r>
      <w:r>
        <w:rPr>
          <w:rFonts w:hint="eastAsia"/>
        </w:rPr>
        <w:t>　　图 47： 环境监测传感器行业采购模式分析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环境监测传感器行业生产模式</w:t>
      </w:r>
      <w:r>
        <w:rPr>
          <w:rFonts w:hint="eastAsia"/>
        </w:rPr>
        <w:br/>
      </w:r>
      <w:r>
        <w:rPr>
          <w:rFonts w:hint="eastAsia"/>
        </w:rPr>
        <w:t>　　图 49： 环境监测传感器行业销售模式分析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fb5cf206d4be2" w:history="1">
        <w:r>
          <w:rPr>
            <w:rStyle w:val="Hyperlink"/>
          </w:rPr>
          <w:t>2026-2032年全球与中国环境监测传感器行业发展调研及前景趋势预测报告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fb5cf206d4be2" w:history="1">
        <w:r>
          <w:rPr>
            <w:rStyle w:val="Hyperlink"/>
          </w:rPr>
          <w:t>https://www.20087.com/1/81/HuanJingJianCeChuanGanQiQianJing.html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热点：20种身边常见的传感器、气象环境监测传感器、气象站监测设备多少钱、环境监测传感器原理、epluse环境传感器、环境监测传感器价格、初级环境工程师证、环境监测传感器种类、环境监测传感器厂家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8034a7fca4f8d" w:history="1">
      <w:r>
        <w:rPr>
          <w:rStyle w:val="Hyperlink"/>
        </w:rPr>
        <w:t>2026-2032年全球与中国环境监测传感器行业发展调研及前景趋势预测报告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HuanJingJianCeChuanGanQiQianJing.html" TargetMode="External" Id="R05afb5cf206d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HuanJingJianCeChuanGanQiQianJing.html" TargetMode="External" Id="R7638034a7fca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2026-01-29T01:39:44Z</dcterms:created>
  <dcterms:modified xsi:type="dcterms:W3CDTF">2026-01-29T02:39:44Z</dcterms:modified>
  <dc:subject>2026-2032年全球与中国环境监测传感器行业发展调研及前景趋势预测报告</dc:subject>
  <dc:title>2026-2032年全球与中国环境监测传感器行业发展调研及前景趋势预测报告</dc:title>
  <cp:keywords>2026-2032年全球与中国环境监测传感器行业发展调研及前景趋势预测报告</cp:keywords>
  <dc:description>2026-2032年全球与中国环境监测传感器行业发展调研及前景趋势预测报告</dc:description>
</cp:coreProperties>
</file>