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073c43c6447e" w:history="1">
              <w:r>
                <w:rPr>
                  <w:rStyle w:val="Hyperlink"/>
                </w:rPr>
                <w:t>中国3D传感器市场研究及前景趋势预测报告（2026-2032年）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073c43c6447e" w:history="1">
              <w:r>
                <w:rPr>
                  <w:rStyle w:val="Hyperlink"/>
                </w:rPr>
                <w:t>中国3D传感器市场研究及前景趋势预测报告（2026-2032年）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073c43c6447e" w:history="1">
                <w:r>
                  <w:rPr>
                    <w:rStyle w:val="Hyperlink"/>
                  </w:rPr>
                  <w:t>https://www.20087.com/1/71/3DChuanGanQiShiChangQianJingYuCe.html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传感器是一类能够获取物体或场景三维空间信息的感知设备，主流技术路线包括结构光、飞行时间（ToF）、双目立体视觉及激光雷达（LiDAR），广泛应用于智能手机人脸解锁、工业机器人导航、自动驾驶、医疗影像重建及虚拟现实交互。当前高端产品强调高精度（亚毫米级）、高帧率、抗环境光干扰及小型化设计，部分集成AI加速单元实现边缘端点云处理。在消费电子领域，3D传感支撑AR滤镜与支付安全；在工业场景，用于零件尺寸检测与无序抓取。然而，结构光在强日光下性能下降，ToF分辨率受限，而激光雷达成本仍高；且不同技术输出数据格式不统一，算法适配复杂。此外，隐私争议（如面部数据采集）制约公共场所部署。</w:t>
      </w:r>
      <w:r>
        <w:rPr>
          <w:rFonts w:hint="eastAsia"/>
        </w:rPr>
        <w:br/>
      </w:r>
      <w:r>
        <w:rPr>
          <w:rFonts w:hint="eastAsia"/>
        </w:rPr>
        <w:t>　　未来，3D传感器将向多模态融合、神经形态传感与标准化生态升级。结合事件相机提升动态捕捉能力；而通用点云接口（如ROS 2 PointCloud2）促进跨平台开发。在芯片端，单光子雪崩二极管（SPAD）阵列推动ToF性能突破。政策驱动下，智能网联汽车准入测试明确3D感知冗余要求。长远看，3D传感器或从“空间采样工具”进化为“物理世界数字入口”，通过持续学习理解物体语义与行为意图，并在全球具身智能与元宇宙基础设施建设深化背景下，成为机器认知三维环境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073c43c6447e" w:history="1">
        <w:r>
          <w:rPr>
            <w:rStyle w:val="Hyperlink"/>
          </w:rPr>
          <w:t>中国3D传感器市场研究及前景趋势预测报告（2026-2032年）</w:t>
        </w:r>
      </w:hyperlink>
      <w:r>
        <w:rPr>
          <w:rFonts w:hint="eastAsia"/>
        </w:rPr>
        <w:t>》系统分析了我国3D传感器行业的市场规模、市场需求及价格动态，深入探讨了3D传感器产业链结构与发展特点。报告对3D传感器细分市场进行了详细剖析，基于科学数据预测了市场前景及未来发展趋势，同时聚焦3D传感器重点企业，评估了品牌影响力、市场竞争力及行业集中度变化。通过专业分析与客观洞察，报告为投资者、产业链相关企业及政府决策部门提供了重要参考，是把握3D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图片</w:t>
      </w:r>
      <w:r>
        <w:rPr>
          <w:rFonts w:hint="eastAsia"/>
        </w:rPr>
        <w:br/>
      </w:r>
      <w:r>
        <w:rPr>
          <w:rFonts w:hint="eastAsia"/>
        </w:rPr>
        <w:t>　　　　1.2.3 位置</w:t>
      </w:r>
      <w:r>
        <w:rPr>
          <w:rFonts w:hint="eastAsia"/>
        </w:rPr>
        <w:br/>
      </w:r>
      <w:r>
        <w:rPr>
          <w:rFonts w:hint="eastAsia"/>
        </w:rPr>
        <w:t>　　　　1.2.4 加速器</w:t>
      </w:r>
      <w:r>
        <w:rPr>
          <w:rFonts w:hint="eastAsia"/>
        </w:rPr>
        <w:br/>
      </w:r>
      <w:r>
        <w:rPr>
          <w:rFonts w:hint="eastAsia"/>
        </w:rPr>
        <w:t>　　　　1.2.5 声音</w:t>
      </w:r>
      <w:r>
        <w:rPr>
          <w:rFonts w:hint="eastAsia"/>
        </w:rPr>
        <w:br/>
      </w:r>
      <w:r>
        <w:rPr>
          <w:rFonts w:hint="eastAsia"/>
        </w:rPr>
        <w:t>　　1.3 从不同应用，3D传感器主要包括如下几个方面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工业机器人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中国3D传感器发展现状及未来趋势（2021-2032）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中国市场主要厂商3D传感器产品类型及应用</w:t>
      </w:r>
      <w:r>
        <w:rPr>
          <w:rFonts w:hint="eastAsia"/>
        </w:rPr>
        <w:br/>
      </w:r>
      <w:r>
        <w:rPr>
          <w:rFonts w:hint="eastAsia"/>
        </w:rPr>
        <w:t>　　2.7 3D传感器行业集中度、竞争程度分析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中国市场不同应用3D传感器销量（2021-2032）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3D传感器中国企业SWOT分析</w:t>
      </w:r>
      <w:r>
        <w:rPr>
          <w:rFonts w:hint="eastAsia"/>
        </w:rPr>
        <w:br/>
      </w:r>
      <w:r>
        <w:rPr>
          <w:rFonts w:hint="eastAsia"/>
        </w:rPr>
        <w:t>　　6.6 3D传感器行业发展分析---行业政策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3D传感器行业产业链简介</w:t>
      </w:r>
      <w:r>
        <w:rPr>
          <w:rFonts w:hint="eastAsia"/>
        </w:rPr>
        <w:br/>
      </w:r>
      <w:r>
        <w:rPr>
          <w:rFonts w:hint="eastAsia"/>
        </w:rPr>
        <w:t>　　7.2 3D传感器产业链分析-上游</w:t>
      </w:r>
      <w:r>
        <w:rPr>
          <w:rFonts w:hint="eastAsia"/>
        </w:rPr>
        <w:br/>
      </w:r>
      <w:r>
        <w:rPr>
          <w:rFonts w:hint="eastAsia"/>
        </w:rPr>
        <w:t>　　7.3 3D传感器产业链分析-中游</w:t>
      </w:r>
      <w:r>
        <w:rPr>
          <w:rFonts w:hint="eastAsia"/>
        </w:rPr>
        <w:br/>
      </w:r>
      <w:r>
        <w:rPr>
          <w:rFonts w:hint="eastAsia"/>
        </w:rPr>
        <w:t>　　7.4 3D传感器产业链分析-下游</w:t>
      </w:r>
      <w:r>
        <w:rPr>
          <w:rFonts w:hint="eastAsia"/>
        </w:rPr>
        <w:br/>
      </w:r>
      <w:r>
        <w:rPr>
          <w:rFonts w:hint="eastAsia"/>
        </w:rPr>
        <w:t>　　7.5 3D传感器行业采购模式</w:t>
      </w:r>
      <w:r>
        <w:rPr>
          <w:rFonts w:hint="eastAsia"/>
        </w:rPr>
        <w:br/>
      </w:r>
      <w:r>
        <w:rPr>
          <w:rFonts w:hint="eastAsia"/>
        </w:rPr>
        <w:t>　　7.6 3D传感器行业生产模式</w:t>
      </w:r>
      <w:r>
        <w:rPr>
          <w:rFonts w:hint="eastAsia"/>
        </w:rPr>
        <w:br/>
      </w:r>
      <w:r>
        <w:rPr>
          <w:rFonts w:hint="eastAsia"/>
        </w:rPr>
        <w:t>　　7.7 3D传感器行业销售模式及销售渠道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中国本土3D传感器产能、产量分析</w:t>
      </w:r>
      <w:r>
        <w:rPr>
          <w:rFonts w:hint="eastAsia"/>
        </w:rPr>
        <w:br/>
      </w:r>
      <w:r>
        <w:rPr>
          <w:rFonts w:hint="eastAsia"/>
        </w:rPr>
        <w:t>　　8.1 中国3D传感器供需现状及预测（2021-2032）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中国市场不同产品类型3D传感器规模（2021-2026）&amp;（万元）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中国市场不同应用3D传感器销量（2021-2026）&amp;（万件）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中国市场不同应用3D传感器销量预测（2027-2032）&amp;（万件）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中国市场不同应用3D传感器规模（2021-2026）&amp;（万元）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中国市场不同应用3D传感器规模市场份额（2021-2026）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中国市场不同应用3D传感器规模预测（2027-2032）&amp;（万元）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中国市场不同应用3D传感器规模市场份额预测（2027-2032）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3D传感器行业发展分析---发展趋势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3D传感器行业发展分析---厂商壁垒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3D传感器行业发展分析---驱动因素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3D传感器行业发展分析---制约因素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3D传感器行业相关重点政策一览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3D传感器行业供应链分析</w:t>
      </w:r>
      <w:r>
        <w:rPr>
          <w:rFonts w:hint="eastAsia"/>
        </w:rPr>
        <w:br/>
      </w:r>
      <w:r>
        <w:rPr>
          <w:rFonts w:hint="eastAsia"/>
        </w:rPr>
        <w:t>　　表 91： 3D传感器上游原料供应商</w:t>
      </w:r>
      <w:r>
        <w:rPr>
          <w:rFonts w:hint="eastAsia"/>
        </w:rPr>
        <w:br/>
      </w:r>
      <w:r>
        <w:rPr>
          <w:rFonts w:hint="eastAsia"/>
        </w:rPr>
        <w:t>　　表 92： 3D传感器行业主要下游客户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3D传感器典型经销商</w:t>
      </w:r>
      <w:r>
        <w:rPr>
          <w:rFonts w:hint="eastAsia"/>
        </w:rPr>
        <w:br/>
      </w:r>
      <w:r>
        <w:rPr>
          <w:rFonts w:hint="eastAsia"/>
        </w:rPr>
        <w:t>　　表 94： 中国3D传感器产量、销量、进口量及出口量（2021-2026）&amp;（万件）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中国3D传感器产量、销量、进口量及出口量预测（2027-2032）&amp;（万件）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96： 中国市场3D传感器主要进口来源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中国市场3D传感器主要出口目的地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图片产品图片</w:t>
      </w:r>
      <w:r>
        <w:rPr>
          <w:rFonts w:hint="eastAsia"/>
        </w:rPr>
        <w:br/>
      </w:r>
      <w:r>
        <w:rPr>
          <w:rFonts w:hint="eastAsia"/>
        </w:rPr>
        <w:t>　　图 4： 位置产品图片</w:t>
      </w:r>
      <w:r>
        <w:rPr>
          <w:rFonts w:hint="eastAsia"/>
        </w:rPr>
        <w:br/>
      </w:r>
      <w:r>
        <w:rPr>
          <w:rFonts w:hint="eastAsia"/>
        </w:rPr>
        <w:t>　　图 5： 加速器产品图片</w:t>
      </w:r>
      <w:r>
        <w:rPr>
          <w:rFonts w:hint="eastAsia"/>
        </w:rPr>
        <w:br/>
      </w:r>
      <w:r>
        <w:rPr>
          <w:rFonts w:hint="eastAsia"/>
        </w:rPr>
        <w:t>　　图 6： 声音产品图片</w:t>
      </w:r>
      <w:r>
        <w:rPr>
          <w:rFonts w:hint="eastAsia"/>
        </w:rPr>
        <w:br/>
      </w:r>
      <w:r>
        <w:rPr>
          <w:rFonts w:hint="eastAsia"/>
        </w:rPr>
        <w:t>　　图 7： 中国不同应用3D传感器市场份额2025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工业机器人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中国市场3D传感器市场规模，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中国市场3D传感器销量及增长率（2021-2032）&amp;（万件）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2025年中国市场前五大厂商3D传感器市场份额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2025年中国市场3D传感器第一梯队、第二梯队和第三梯队厂商（品牌）及市场份额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3D传感器中国企业SWOT分析</w:t>
      </w:r>
      <w:r>
        <w:rPr>
          <w:rFonts w:hint="eastAsia"/>
        </w:rPr>
        <w:br/>
      </w:r>
      <w:r>
        <w:rPr>
          <w:rFonts w:hint="eastAsia"/>
        </w:rPr>
        <w:t>　　图 24： 3D传感器产业链</w:t>
      </w:r>
      <w:r>
        <w:rPr>
          <w:rFonts w:hint="eastAsia"/>
        </w:rPr>
        <w:br/>
      </w:r>
      <w:r>
        <w:rPr>
          <w:rFonts w:hint="eastAsia"/>
        </w:rPr>
        <w:t>　　图 25： 3D传感器行业采购模式分析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3D传感器行业生产模式分析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3D传感器行业销售模式分析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中国3D传感器产能、产量、产能利用率及发展趋势（2021-2032）&amp;（万件）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中国3D传感器产量、市场需求量及发展趋势（2021-2032）&amp;（万件）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073c43c6447e" w:history="1">
        <w:r>
          <w:rPr>
            <w:rStyle w:val="Hyperlink"/>
          </w:rPr>
          <w:t>中国3D传感器市场研究及前景趋势预测报告（2026-2032年）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073c43c6447e" w:history="1">
        <w:r>
          <w:rPr>
            <w:rStyle w:val="Hyperlink"/>
          </w:rPr>
          <w:t>https://www.20087.com/1/71/3DChuanGanQiShiChangQianJingYuCe.html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热点：怎么判断3D平衡传感器的好坏、3D传感器概念股龙头、数字传感器、3D传感器是什么、洗衣机3D传感器在哪里、3D传感器原理、vr传感器、3D传感器和激光雷达吗有区别吗、传感器电路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b71da7c8d47ba" w:history="1">
      <w:r>
        <w:rPr>
          <w:rStyle w:val="Hyperlink"/>
        </w:rPr>
        <w:t>中国3D传感器市场研究及前景趋势预测报告（2026-2032年）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3DChuanGanQiShiChangQianJingYuCe.html" TargetMode="External" Id="R286f073c43c6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3DChuanGanQiShiChangQianJingYuCe.html" TargetMode="External" Id="R1abb71da7c8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2025-11-26T02:19:26Z</dcterms:created>
  <dcterms:modified xsi:type="dcterms:W3CDTF">2025-11-26T03:19:26Z</dcterms:modified>
  <dc:subject>中国3D传感器市场研究及前景趋势预测报告（2026-2032年）</dc:subject>
  <dc:title>中国3D传感器市场研究及前景趋势预测报告（2026-2032年）</dc:title>
  <cp:keywords>中国3D传感器市场研究及前景趋势预测报告（2026-2032年）</cp:keywords>
  <dc:description>中国3D传感器市场研究及前景趋势预测报告（2026-2032年）</dc:description>
</cp:coreProperties>
</file>