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322c47254653" w:history="1">
              <w:r>
                <w:rPr>
                  <w:rStyle w:val="Hyperlink"/>
                </w:rPr>
                <w:t>2026-2032年中国农机流通发展现状与前景趋势预测报告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322c47254653" w:history="1">
              <w:r>
                <w:rPr>
                  <w:rStyle w:val="Hyperlink"/>
                </w:rPr>
                <w:t>2026-2032年中国农机流通发展现状与前景趋势预测报告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d322c47254653" w:history="1">
                <w:r>
                  <w:rPr>
                    <w:rStyle w:val="Hyperlink"/>
                  </w:rPr>
                  <w:t>https://www.20087.com/1/71/NongJiLiuTongDeFaZhanQianJing.html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行业是现代农业发展的重要支撑，涉及农机设备的销售、租赁、维修和回收等环节。近年来，随着农业机械化和规模化经营的推进，对高效、智能和多功能农机设备的需求日益增长。同时，互联网和电子商务的普及，改变了农机流通的传统模式，提高了交易效率和市场透明度。</w:t>
      </w:r>
      <w:r>
        <w:rPr>
          <w:rFonts w:hint="eastAsia"/>
        </w:rPr>
        <w:br/>
      </w:r>
      <w:r>
        <w:rPr>
          <w:rFonts w:hint="eastAsia"/>
        </w:rPr>
        <w:t>　　未来，农机流通行业将更加注重服务创新和数字化转型。服务创新体现在提供一站式解决方案，包括设备咨询、定制化租赁、远程技术支持和培训服务，以满足不同农场主的特定需求。数字化转型则意味着利用大数据和物联网技术，实现农机设备的智能管理和远程监控，同时，通过电商平台和移动应用，优化供应链管理和客户关系管理，提升流通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d322c47254653" w:history="1">
        <w:r>
          <w:rPr>
            <w:rStyle w:val="Hyperlink"/>
          </w:rPr>
          <w:t>2026-2032年中国农机流通发展现状与前景趋势预测报告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农机流通行业的市场规模、需求变化、产业链动态及区域发展格局。报告重点解读了农机流通行业竞争态势与重点企业的市场表现，并通过科学研判行业趋势与前景，揭示了农机流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农机流通产业概述</w:t>
      </w:r>
      <w:r>
        <w:rPr>
          <w:rFonts w:hint="eastAsia"/>
        </w:rPr>
        <w:br/>
      </w:r>
      <w:r>
        <w:rPr>
          <w:rFonts w:hint="eastAsia"/>
        </w:rPr>
        <w:t>　　第一节 农机流通定义</w:t>
      </w:r>
      <w:r>
        <w:rPr>
          <w:rFonts w:hint="eastAsia"/>
        </w:rPr>
        <w:br/>
      </w:r>
      <w:r>
        <w:rPr>
          <w:rFonts w:hint="eastAsia"/>
        </w:rPr>
        <w:t>　　第二节 农机流通行业特点</w:t>
      </w:r>
      <w:r>
        <w:rPr>
          <w:rFonts w:hint="eastAsia"/>
        </w:rPr>
        <w:br/>
      </w:r>
      <w:r>
        <w:rPr>
          <w:rFonts w:hint="eastAsia"/>
        </w:rPr>
        <w:t>　　第三节 农机流通产业链分析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2025-2026年中国农机流通行业运行环境分析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中国农机流通运行经济环境分析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中国农机流通产业政策环境分析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一、农机流通行业监管体制</w:t>
      </w:r>
      <w:r>
        <w:rPr>
          <w:rFonts w:hint="eastAsia"/>
        </w:rPr>
        <w:br/>
      </w:r>
      <w:r>
        <w:rPr>
          <w:rFonts w:hint="eastAsia"/>
        </w:rPr>
        <w:t>　　　　二、农机流通行业主要法规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三、主要农机流通产业政策</w:t>
      </w:r>
      <w:r>
        <w:rPr>
          <w:rFonts w:hint="eastAsia"/>
        </w:rPr>
        <w:br/>
      </w:r>
      <w:r>
        <w:rPr>
          <w:rFonts w:hint="eastAsia"/>
        </w:rPr>
        <w:t>　　第三节 中国农机流通产业社会环境分析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2025-2026年全球农机流通行业发展态势分析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全球农机流通市场发展现状分析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全球主要国家农机流通市场现状</w:t>
      </w:r>
      <w:r>
        <w:rPr>
          <w:rFonts w:hint="eastAsia"/>
        </w:rPr>
        <w:br/>
      </w:r>
      <w:r>
        <w:rPr>
          <w:rFonts w:hint="eastAsia"/>
        </w:rPr>
        <w:t>　　第三节 全球农机流通行业发展趋势预测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2020-2025年中国农机流通行业规模情况</w:t>
      </w:r>
      <w:r>
        <w:rPr>
          <w:rFonts w:hint="eastAsia"/>
        </w:rPr>
        <w:br/>
      </w:r>
      <w:r>
        <w:rPr>
          <w:rFonts w:hint="eastAsia"/>
        </w:rPr>
        <w:t>　　　　一、农机流通行业市场规模情况分析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二、农机流通行业单位规模情况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三、农机流通行业人员规模情况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2020-2025年中国农机流通行业财务能力分析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一、农机流通行业盈利能力分析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二、农机流通行业偿债能力分析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三、农机流通行业营运能力分析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四、农机流通行业发展能力分析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2025-2026年中国农机流通行业热点动态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2026年中国农机流通行业面临的挑战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中国重点地区农机流通行业市场调研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重点地区（五）农机流通市场调研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国内农机流通行业价格回顾</w:t>
      </w:r>
      <w:r>
        <w:rPr>
          <w:rFonts w:hint="eastAsia"/>
        </w:rPr>
        <w:br/>
      </w:r>
      <w:r>
        <w:rPr>
          <w:rFonts w:hint="eastAsia"/>
        </w:rPr>
        <w:t>　　第二节 国内农机流通行业价格走势预测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国内农机流通行业价格影响因素分析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中国农机流通行业客户调研</w:t>
      </w:r>
      <w:r>
        <w:rPr>
          <w:rFonts w:hint="eastAsia"/>
        </w:rPr>
        <w:br/>
      </w:r>
      <w:r>
        <w:rPr>
          <w:rFonts w:hint="eastAsia"/>
        </w:rPr>
        <w:t>　　　　一、农机流通行业客户偏好调查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二、客户对农机流通品牌的首要认知渠道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三、农机流通品牌忠诚度调查</w:t>
      </w:r>
      <w:r>
        <w:rPr>
          <w:rFonts w:hint="eastAsia"/>
        </w:rPr>
        <w:br/>
      </w:r>
      <w:r>
        <w:rPr>
          <w:rFonts w:hint="eastAsia"/>
        </w:rPr>
        <w:t>　　　　四、农机流通行业客户消费理念调研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2026年农机流通行业集中度分析</w:t>
      </w:r>
      <w:r>
        <w:rPr>
          <w:rFonts w:hint="eastAsia"/>
        </w:rPr>
        <w:br/>
      </w:r>
      <w:r>
        <w:rPr>
          <w:rFonts w:hint="eastAsia"/>
        </w:rPr>
        <w:t>　　　　一、农机流通市场集中度分析</w:t>
      </w:r>
      <w:r>
        <w:rPr>
          <w:rFonts w:hint="eastAsia"/>
        </w:rPr>
        <w:br/>
      </w:r>
      <w:r>
        <w:rPr>
          <w:rFonts w:hint="eastAsia"/>
        </w:rPr>
        <w:t>　　　　二、农机流通企业集中度分析</w:t>
      </w:r>
      <w:r>
        <w:rPr>
          <w:rFonts w:hint="eastAsia"/>
        </w:rPr>
        <w:br/>
      </w:r>
      <w:r>
        <w:rPr>
          <w:rFonts w:hint="eastAsia"/>
        </w:rPr>
        <w:t>　　第二节 2026年农机流通行业竞争格局分析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一、农机流通行业竞争策略分析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二、农机流通行业竞争格局展望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三、我国农机流通市场竞争趋势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农机流通企业发展策略分析</w:t>
      </w:r>
      <w:r>
        <w:rPr>
          <w:rFonts w:hint="eastAsia"/>
        </w:rPr>
        <w:br/>
      </w:r>
      <w:r>
        <w:rPr>
          <w:rFonts w:hint="eastAsia"/>
        </w:rPr>
        <w:t>　　第一节 农机流通市场策略分析</w:t>
      </w:r>
      <w:r>
        <w:rPr>
          <w:rFonts w:hint="eastAsia"/>
        </w:rPr>
        <w:br/>
      </w:r>
      <w:r>
        <w:rPr>
          <w:rFonts w:hint="eastAsia"/>
        </w:rPr>
        <w:t>　　　　一、农机流通价格策略分析</w:t>
      </w:r>
      <w:r>
        <w:rPr>
          <w:rFonts w:hint="eastAsia"/>
        </w:rPr>
        <w:br/>
      </w:r>
      <w:r>
        <w:rPr>
          <w:rFonts w:hint="eastAsia"/>
        </w:rPr>
        <w:t>　　　　二、农机流通渠道策略分析</w:t>
      </w:r>
      <w:r>
        <w:rPr>
          <w:rFonts w:hint="eastAsia"/>
        </w:rPr>
        <w:br/>
      </w:r>
      <w:r>
        <w:rPr>
          <w:rFonts w:hint="eastAsia"/>
        </w:rPr>
        <w:t>　　第二节 农机流通销售策略分析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农机流通行业SWOT模型分析</w:t>
      </w:r>
      <w:r>
        <w:rPr>
          <w:rFonts w:hint="eastAsia"/>
        </w:rPr>
        <w:br/>
      </w:r>
      <w:r>
        <w:rPr>
          <w:rFonts w:hint="eastAsia"/>
        </w:rPr>
        <w:t>　　　　一、农机流通行业优势分析</w:t>
      </w:r>
      <w:r>
        <w:rPr>
          <w:rFonts w:hint="eastAsia"/>
        </w:rPr>
        <w:br/>
      </w:r>
      <w:r>
        <w:rPr>
          <w:rFonts w:hint="eastAsia"/>
        </w:rPr>
        <w:t>　　　　二、农机流通行业劣势分析</w:t>
      </w:r>
      <w:r>
        <w:rPr>
          <w:rFonts w:hint="eastAsia"/>
        </w:rPr>
        <w:br/>
      </w:r>
      <w:r>
        <w:rPr>
          <w:rFonts w:hint="eastAsia"/>
        </w:rPr>
        <w:t>　　　　三、农机流通行业机会分析</w:t>
      </w:r>
      <w:r>
        <w:rPr>
          <w:rFonts w:hint="eastAsia"/>
        </w:rPr>
        <w:br/>
      </w:r>
      <w:r>
        <w:rPr>
          <w:rFonts w:hint="eastAsia"/>
        </w:rPr>
        <w:t>　　　　四、农机流通行业风险分析</w:t>
      </w:r>
      <w:r>
        <w:rPr>
          <w:rFonts w:hint="eastAsia"/>
        </w:rPr>
        <w:br/>
      </w:r>
      <w:r>
        <w:rPr>
          <w:rFonts w:hint="eastAsia"/>
        </w:rPr>
        <w:t>　　第二节 农机流通行业投资风险及控制策略分析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一、农机流通市场风险及控制策略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二、农机流通行业政策风险及控制策略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三、农机流通行业经营风险及控制策略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四、农机流通同业竞争风险及控制策略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五、农机流通行业其他风险及控制策略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2026-2032年中国农机流通行业投资潜力及发展趋势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2026-2032年农机流通行业投资潜力分析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一、农机流通行业重点可投资领域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二、农机流通行业目标市场需求潜力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三、农机流通行业投资潜力综合评判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中.智.林.－2026-2032年中国农机流通行业发展趋势分析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一、2026年农机流通市场前景分析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二、2026年农机流通发展趋势预测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三、2026-2032年我国农机流通行业发展剖析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五、未来农机流通行业发展变局剖析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农机流通行业历程</w:t>
      </w:r>
      <w:r>
        <w:rPr>
          <w:rFonts w:hint="eastAsia"/>
        </w:rPr>
        <w:br/>
      </w:r>
      <w:r>
        <w:rPr>
          <w:rFonts w:hint="eastAsia"/>
        </w:rPr>
        <w:t>　　图表 农机流通行业生命周期</w:t>
      </w:r>
      <w:r>
        <w:rPr>
          <w:rFonts w:hint="eastAsia"/>
        </w:rPr>
        <w:br/>
      </w:r>
      <w:r>
        <w:rPr>
          <w:rFonts w:hint="eastAsia"/>
        </w:rPr>
        <w:t>　　图表 农机流通行业产业链分析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2020-2025年农机流通行业市场容量统计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2020-2025年中国农机流通行业经营效益分析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2026-2032年中国农机流通市场前景分析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2026-2032年中国农机流通行业发展趋势预测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322c47254653" w:history="1">
        <w:r>
          <w:rPr>
            <w:rStyle w:val="Hyperlink"/>
          </w:rPr>
          <w:t>2026-2032年中国农机流通发展现状与前景趋势预测报告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d322c47254653" w:history="1">
        <w:r>
          <w:rPr>
            <w:rStyle w:val="Hyperlink"/>
          </w:rPr>
          <w:t>https://www.20087.com/1/71/NongJiLiuTongDeFaZhanQianJing.html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6caca7f9c48c4" w:history="1">
      <w:r>
        <w:rPr>
          <w:rStyle w:val="Hyperlink"/>
        </w:rPr>
        <w:t>2026-2032年中国农机流通发展现状与前景趋势预测报告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NongJiLiuTongDeFaZhanQianJing.html" TargetMode="External" Id="R132d322c4725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NongJiLiuTongDeFaZhanQianJing.html" TargetMode="External" Id="Rcaa6caca7f9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2025-10-03T03:50:00Z</dcterms:created>
  <dcterms:modified xsi:type="dcterms:W3CDTF">2025-10-03T04:50:00Z</dcterms:modified>
  <dc:subject>2026-2032年中国农机流通发展现状与前景趋势预测报告</dc:subject>
  <dc:title>2026-2032年中国农机流通发展现状与前景趋势预测报告</dc:title>
  <cp:keywords>2026-2032年中国农机流通发展现状与前景趋势预测报告</cp:keywords>
  <dc:description>2026-2032年中国农机流通发展现状与前景趋势预测报告</dc:description>
</cp:coreProperties>
</file>