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e8673d8c647ae" w:history="1">
              <w:r>
                <w:rPr>
                  <w:rStyle w:val="Hyperlink"/>
                </w:rPr>
                <w:t>全球与中国导电聚合物市场调查研究及行业前景分析报告（2026-2032年）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e8673d8c647ae" w:history="1">
              <w:r>
                <w:rPr>
                  <w:rStyle w:val="Hyperlink"/>
                </w:rPr>
                <w:t>全球与中国导电聚合物市场调查研究及行业前景分析报告（2026-2032年）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e8673d8c647ae" w:history="1">
                <w:r>
                  <w:rPr>
                    <w:rStyle w:val="Hyperlink"/>
                  </w:rPr>
                  <w:t>https://www.20087.com/1/31/DaoDianJuHeWuShiChangXianZhuangHeQianJing.html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导电聚合物是一类具有共轭π电子结构的有机高分子材料，如聚苯胺（PANI）、聚吡咯（PPy）和聚(3,4-乙烯二氧噻吩)（PEDOT），通过掺杂实现从绝缘体到导体的转变，具备轻质、柔韧、可溶液加工及 tunable 电导率等优势，广泛应用于抗静电涂层、有机发光二极管（OLED）、超级电容器、生物传感器及柔性电极。当前研究聚焦提升环境稳定性、电导率（&gt;1000 S/cm）及与无机材料的界面相容性。在柔性电子与可穿戴设备爆发式增长驱动下，对导电聚合物的机械拉伸性、印刷适性及生物相容性提出更高要求。然而，多数导电聚合物在空气中易氧化降解；且高导电态往往伴随脆性增加，限制实际应用。</w:t>
      </w:r>
      <w:r>
        <w:rPr>
          <w:rFonts w:hint="eastAsia"/>
        </w:rPr>
        <w:br/>
      </w:r>
      <w:r>
        <w:rPr>
          <w:rFonts w:hint="eastAsia"/>
        </w:rPr>
        <w:t>　　未来，导电聚合物将向分子精准设计、多场响应与闭环回收演进。嵌段共聚策略平衡导电性与延展性；光/热/电多重刺激响应拓展至智能窗与人工肌肉领域。在制造端，水相绿色合成替代有毒溶剂；卷对卷印刷实现大面积器件制备。同时，可降解导电聚合物设计支持电子废弃物减量；化学解聚回收单体再利用。长远看，导电聚合物将从功能材料升级为主动赋能下一代人机接口、生物电子与可持续电子系统的智能有机电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e8673d8c647ae" w:history="1">
        <w:r>
          <w:rPr>
            <w:rStyle w:val="Hyperlink"/>
          </w:rPr>
          <w:t>全球与中国导电聚合物市场调查研究及行业前景分析报告（2026-2032年）</w:t>
        </w:r>
      </w:hyperlink>
      <w:r>
        <w:rPr>
          <w:rFonts w:hint="eastAsia"/>
        </w:rPr>
        <w:t>》依托国家统计局、相关行业协会的详实数据资料，系统解析了导电聚合物行业的产业链结构、市场规模及需求现状，并对价格动态进行了解读。报告客观呈现了导电聚合物行业发展状况，科学预测了市场前景与未来趋势，同时聚焦导电聚合物重点企业，分析了市场竞争格局、集中度及品牌影响力。此外，报告通过细分市场领域，挖掘了导电聚合物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按产品类型细分，全球导电聚合物市场规模2021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电力导电聚合物</w:t>
      </w:r>
      <w:r>
        <w:rPr>
          <w:rFonts w:hint="eastAsia"/>
        </w:rPr>
        <w:br/>
      </w:r>
      <w:r>
        <w:rPr>
          <w:rFonts w:hint="eastAsia"/>
        </w:rPr>
        <w:t>　　　　1.3.3 热力导电聚合物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按应用细分，全球导电聚合物市场规模2021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静电保护及电磁干扰保护</w:t>
      </w:r>
      <w:r>
        <w:rPr>
          <w:rFonts w:hint="eastAsia"/>
        </w:rPr>
        <w:br/>
      </w:r>
      <w:r>
        <w:rPr>
          <w:rFonts w:hint="eastAsia"/>
        </w:rPr>
        <w:t>　　　　1.4.3 防静电包装及静电涂料</w:t>
      </w:r>
      <w:r>
        <w:rPr>
          <w:rFonts w:hint="eastAsia"/>
        </w:rPr>
        <w:br/>
      </w:r>
      <w:r>
        <w:rPr>
          <w:rFonts w:hint="eastAsia"/>
        </w:rPr>
        <w:t>　　　　1.4.4 致动器和传感器</w:t>
      </w:r>
      <w:r>
        <w:rPr>
          <w:rFonts w:hint="eastAsia"/>
        </w:rPr>
        <w:br/>
      </w:r>
      <w:r>
        <w:rPr>
          <w:rFonts w:hint="eastAsia"/>
        </w:rPr>
        <w:t>　　　　1.4.5 电池</w:t>
      </w:r>
      <w:r>
        <w:rPr>
          <w:rFonts w:hint="eastAsia"/>
        </w:rPr>
        <w:br/>
      </w:r>
      <w:r>
        <w:rPr>
          <w:rFonts w:hint="eastAsia"/>
        </w:rPr>
        <w:t>　　　　1.4.6 电容器</w:t>
      </w:r>
      <w:r>
        <w:rPr>
          <w:rFonts w:hint="eastAsia"/>
        </w:rPr>
        <w:br/>
      </w:r>
      <w:r>
        <w:rPr>
          <w:rFonts w:hint="eastAsia"/>
        </w:rPr>
        <w:t>　　　　1.4.7 有机太阳能电池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导电聚合物行业发展总体概况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导电聚合物行业发展主要特点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导电聚合物行业发展影响因素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导电聚合物有利因素</w:t>
      </w:r>
      <w:r>
        <w:rPr>
          <w:rFonts w:hint="eastAsia"/>
        </w:rPr>
        <w:br/>
      </w:r>
      <w:r>
        <w:rPr>
          <w:rFonts w:hint="eastAsia"/>
        </w:rPr>
        <w:t>　　　　1.5.3 .2 导电聚合物不利因素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全球市场，近三年导电聚合物主要企业占有率及排名（按销量）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导电聚合物主要企业在国际市场占有率（按销量，2023-2026）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2025年导电聚合物主要企业在国际市场排名（按销量）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全球市场主要企业导电聚合物销量（2023-2026）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全球市场，近三年导电聚合物主要企业占有率及排名（按收入）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导电聚合物主要企业在国际市场占有率（按收入，2023-2026）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2025年导电聚合物主要企业在国际市场排名（按收入）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全球市场主要企业导电聚合物销售收入（2023-2026）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全球市场主要企业导电聚合物销售价格（2023-2026）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中国市场，近三年导电聚合物主要企业占有率及排名（按销量）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导电聚合物主要企业在中国市场占有率（按销量，2023-2026）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2025年导电聚合物主要企业在中国市场排名（按销量）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中国市场主要企业导电聚合物销量（2023-2026）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中国市场，近三年导电聚合物主要企业占有率及排名（按收入）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导电聚合物主要企业在中国市场占有率（按收入，2023-2026）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2025年导电聚合物主要企业在中国市场排名（按收入）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中国市场主要企业导电聚合物销售收入（2023-2026）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全球主要厂商导电聚合物总部及产地分布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全球主要厂商成立时间及导电聚合物商业化日期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全球主要厂商导电聚合物产品类型及应用</w:t>
      </w:r>
      <w:r>
        <w:rPr>
          <w:rFonts w:hint="eastAsia"/>
        </w:rPr>
        <w:br/>
      </w:r>
      <w:r>
        <w:rPr>
          <w:rFonts w:hint="eastAsia"/>
        </w:rPr>
        <w:t>　　2.9 导电聚合物行业集中度、竞争程度分析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导电聚合物行业集中度分析：2025年全球Top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全球导电聚合物第一梯队、第二梯队和第三梯队生产商（品牌）及市场份额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全球导电聚合物总体规模分析</w:t>
      </w:r>
      <w:r>
        <w:rPr>
          <w:rFonts w:hint="eastAsia"/>
        </w:rPr>
        <w:br/>
      </w:r>
      <w:r>
        <w:rPr>
          <w:rFonts w:hint="eastAsia"/>
        </w:rPr>
        <w:t>　　3.1 全球导电聚合物供需现状及预测（2021-2032）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全球导电聚合物产能、产量、产能利用率及发展趋势（2021-2032）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全球导电聚合物产量、需求量及发展趋势（2021-2032）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全球主要地区导电聚合物产量及发展趋势（2021-2032）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全球主要地区导电聚合物产量（2021-2026）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全球主要地区导电聚合物产量（2027-2032）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全球主要地区导电聚合物产量市场份额（2021-2032）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中国导电聚合物供需现状及预测（2021-2032）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中国导电聚合物产能、产量、产能利用率及发展趋势（2021-2032）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中国导电聚合物产量、市场需求量及发展趋势（2021-2032）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中国市场导电聚合物进出口（2021-2032）</w:t>
      </w:r>
      <w:r>
        <w:rPr>
          <w:rFonts w:hint="eastAsia"/>
        </w:rPr>
        <w:br/>
      </w:r>
      <w:r>
        <w:rPr>
          <w:rFonts w:hint="eastAsia"/>
        </w:rPr>
        <w:t>　　3.4 全球导电聚合物销量及销售额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全球市场导电聚合物销售额（2021-2032）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全球市场导电聚合物销量（2021-2032）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全球市场导电聚合物价格趋势（2021-2032）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全球导电聚合物主要地区分析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全球主要地区导电聚合物市场规模分析：2021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全球主要地区导电聚合物销售收入及市场份额（2021-2026）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全球主要地区导电聚合物销售收入预测（2027-2032）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全球主要地区导电聚合物销量分析：2021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全球主要地区导电聚合物销量及市场份额（2021-2026）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全球主要地区导电聚合物销量及市场份额预测（2027-2032）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北美市场导电聚合物销量、收入及增长率（2021-2032）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欧洲市场导电聚合物销量、收入及增长率（2021-2032）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中国市场导电聚合物销量、收入及增长率（2021-2032）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日本市场导电聚合物销量、收入及增长率（2021-2032）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东南亚市场导电聚合物销量、收入及增长率（2021-2032）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印度市场导电聚合物销量、收入及增长率（2021-2032）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南美市场导电聚合物销量、收入及增长率（2021-2032）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中东市场导电聚合物销量、收入及增长率（2021-2032）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导电聚合物销量、收入、价格及毛利率（2021-2026）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导电聚合物销量、收入、价格及毛利率（2021-2026）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导电聚合物销量、收入、价格及毛利率（2021-2026）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导电聚合物销量、收入、价格及毛利率（2021-2026）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导电聚合物销量、收入、价格及毛利率（2021-2026）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导电聚合物销量、收入、价格及毛利率（2021-2026）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导电聚合物销量、收入、价格及毛利率（2021-2026）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导电聚合物销量、收入、价格及毛利率（2021-2026）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导电聚合物销量、收入、价格及毛利率（2021-2026）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导电聚合物销量、收入、价格及毛利率（2021-2026）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导电聚合物销量、收入、价格及毛利率（2021-2026）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导电聚合物销量、收入、价格及毛利率（2021-2026）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导电聚合物销量、收入、价格及毛利率（2021-2026）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导电聚合物销量、收入、价格及毛利率（2021-2026）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导电聚合物销量、收入、价格及毛利率（2021-2026）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导电聚合物销量、收入、价格及毛利率（2021-2026）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不同产品类型导电聚合物分析</w:t>
      </w:r>
      <w:r>
        <w:rPr>
          <w:rFonts w:hint="eastAsia"/>
        </w:rPr>
        <w:br/>
      </w:r>
      <w:r>
        <w:rPr>
          <w:rFonts w:hint="eastAsia"/>
        </w:rPr>
        <w:t>　　6.1 全球不同产品类型导电聚合物销量（2021-2032）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全球不同产品类型导电聚合物销量及市场份额（2021-2026）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全球不同产品类型导电聚合物销量预测（2027-2032）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全球不同产品类型导电聚合物收入（2021-2032）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全球不同产品类型导电聚合物收入及市场份额（2021-2026）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全球不同产品类型导电聚合物收入预测（2027-2032）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全球不同产品类型导电聚合物价格走势（2021-2032）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中国不同产品类型导电聚合物销量（2021-2032）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中国不同产品类型导电聚合物销量及市场份额（2021-2026）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中国不同产品类型导电聚合物销量预测（2027-2032）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中国不同产品类型导电聚合物收入（2021-2032）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中国不同产品类型导电聚合物收入及市场份额（2021-2026）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中国不同产品类型导电聚合物收入预测（2027-2032）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不同应用导电聚合物分析</w:t>
      </w:r>
      <w:r>
        <w:rPr>
          <w:rFonts w:hint="eastAsia"/>
        </w:rPr>
        <w:br/>
      </w:r>
      <w:r>
        <w:rPr>
          <w:rFonts w:hint="eastAsia"/>
        </w:rPr>
        <w:t>　　7.1 全球不同应用导电聚合物销量（2021-2032）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全球不同应用导电聚合物销量及市场份额（2021-2026）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全球不同应用导电聚合物销量预测（2027-2032）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全球不同应用导电聚合物收入（2021-2032）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全球不同应用导电聚合物收入及市场份额（2021-2026）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全球不同应用导电聚合物收入预测（2027-2032）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全球不同应用导电聚合物价格走势（2021-2032）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中国不同应用导电聚合物销量（2021-2032）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中国不同应用导电聚合物销量及市场份额（2021-2026）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中国不同应用导电聚合物销量预测（2027-2032）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中国不同应用导电聚合物收入（2021-2032）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中国不同应用导电聚合物收入及市场份额（2021-2026）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中国不同应用导电聚合物收入预测（2027-2032）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导电聚合物行业发展趋势</w:t>
      </w:r>
      <w:r>
        <w:rPr>
          <w:rFonts w:hint="eastAsia"/>
        </w:rPr>
        <w:br/>
      </w:r>
      <w:r>
        <w:rPr>
          <w:rFonts w:hint="eastAsia"/>
        </w:rPr>
        <w:t>　　8.2 导电聚合物行业主要驱动因素</w:t>
      </w:r>
      <w:r>
        <w:rPr>
          <w:rFonts w:hint="eastAsia"/>
        </w:rPr>
        <w:br/>
      </w:r>
      <w:r>
        <w:rPr>
          <w:rFonts w:hint="eastAsia"/>
        </w:rPr>
        <w:t>　　8.3 导电聚合物中国企业SWOT分析</w:t>
      </w:r>
      <w:r>
        <w:rPr>
          <w:rFonts w:hint="eastAsia"/>
        </w:rPr>
        <w:br/>
      </w:r>
      <w:r>
        <w:rPr>
          <w:rFonts w:hint="eastAsia"/>
        </w:rPr>
        <w:t>　　8.4 中国导电聚合物行业政策环境分析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导电聚合物行业产业链简介</w:t>
      </w:r>
      <w:r>
        <w:rPr>
          <w:rFonts w:hint="eastAsia"/>
        </w:rPr>
        <w:br/>
      </w:r>
      <w:r>
        <w:rPr>
          <w:rFonts w:hint="eastAsia"/>
        </w:rPr>
        <w:t>　　　　9.1.1 导电聚合物行业供应链分析</w:t>
      </w:r>
      <w:r>
        <w:rPr>
          <w:rFonts w:hint="eastAsia"/>
        </w:rPr>
        <w:br/>
      </w:r>
      <w:r>
        <w:rPr>
          <w:rFonts w:hint="eastAsia"/>
        </w:rPr>
        <w:t>　　　　9.1.2 导电聚合物主要原料及供应情况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导电聚合物行业采购模式</w:t>
      </w:r>
      <w:r>
        <w:rPr>
          <w:rFonts w:hint="eastAsia"/>
        </w:rPr>
        <w:br/>
      </w:r>
      <w:r>
        <w:rPr>
          <w:rFonts w:hint="eastAsia"/>
        </w:rPr>
        <w:t>　　9.3 导电聚合物行业生产模式</w:t>
      </w:r>
      <w:r>
        <w:rPr>
          <w:rFonts w:hint="eastAsia"/>
        </w:rPr>
        <w:br/>
      </w:r>
      <w:r>
        <w:rPr>
          <w:rFonts w:hint="eastAsia"/>
        </w:rPr>
        <w:t>　　9.4 导电聚合物行业销售模式及销售渠道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按产品类型细分，全球导电聚合物市场规模2021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按应用细分，全球导电聚合物市场规模（CAGR）2021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导电聚合物行业发展主要特点</w:t>
      </w:r>
      <w:r>
        <w:rPr>
          <w:rFonts w:hint="eastAsia"/>
        </w:rPr>
        <w:br/>
      </w:r>
      <w:r>
        <w:rPr>
          <w:rFonts w:hint="eastAsia"/>
        </w:rPr>
        <w:t>　　表 4： 导电聚合物行业发展有利因素分析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导电聚合物行业发展不利因素分析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进入导电聚合物行业壁垒</w:t>
      </w:r>
      <w:r>
        <w:rPr>
          <w:rFonts w:hint="eastAsia"/>
        </w:rPr>
        <w:br/>
      </w:r>
      <w:r>
        <w:rPr>
          <w:rFonts w:hint="eastAsia"/>
        </w:rPr>
        <w:t>　　表 7： 导电聚合物主要企业在国际市场占有率（按销量，2023-2026）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2025年导电聚合物主要企业在国际市场排名（按销量）&amp;（千吨）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全球市场主要企业导电聚合物销量（2023-2026）&amp;（千吨）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导电聚合物主要企业在国际市场占有率（按收入，2023-2026）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2025年导电聚合物主要企业在国际市场排名（按收入）&amp;（万元）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全球市场主要企业导电聚合物销售收入（2023-2026）&amp;（万元）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全球市场主要企业导电聚合物销售价格（2023-2026）&amp;（元/吨）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导电聚合物主要企业在中国市场占有率（按销量，2023-2026）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2025年导电聚合物主要企业在中国市场排名（按销量）&amp;（千吨）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中国市场主要企业导电聚合物销量（2023-2026）&amp;（千吨）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导电聚合物主要企业在中国市场占有率（按收入，2023-2026）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2025年导电聚合物主要企业在中国市场排名（按收入）&amp;（万元）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中国市场主要企业导电聚合物销售收入（2023-2026）&amp;（万元）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全球主要厂商导电聚合物总部及产地分布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全球主要厂商成立时间及导电聚合物商业化日期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全球主要厂商导电聚合物产品类型及应用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2025年全球导电聚合物主要厂商市场地位（第一梯队、第二梯队和第三梯队）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全球导电聚合物市场投资、并购等现状分析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全球主要地区导电聚合物产量增速（CAGR）：（2021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全球主要地区导电聚合物产量（2021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全球主要地区导电聚合物产量（2021-2026）&amp;（千吨）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全球主要地区导电聚合物产量（2027-2032）&amp;（千吨）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全球主要地区导电聚合物产量市场份额（2021-2026）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全球主要地区导电聚合物产量市场份额（2027-2032）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中国市场导电聚合物产量、销量、进出口（2021-2026）&amp;（千吨）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中国市场导电聚合物产量、销量、进出口预测（2027-2032）&amp;（千吨）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全球主要地区导电聚合物销售收入增速：（2021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全球主要地区导电聚合物销售收入（2021-2026）&amp;（万元）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全球主要地区导电聚合物销售收入市场份额（2021-2026）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全球主要地区导电聚合物收入（2027-2032）&amp;（万元）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全球主要地区导电聚合物收入市场份额（2027-2032）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全球主要地区导电聚合物销量（千吨）：2021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全球主要地区导电聚合物销量（2021-2026）&amp;（千吨）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全球主要地区导电聚合物销量市场份额（2021-2026）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全球主要地区导电聚合物销量（2027-2032）&amp;（千吨）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全球主要地区导电聚合物销量份额（2027-2032）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导电聚合物销量（千吨）、收入（万元）、价格（元/吨）及毛利率（2021-2026）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导电聚合物销量（千吨）、收入（万元）、价格（元/吨）及毛利率（2021-2026）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导电聚合物销量（千吨）、收入（万元）、价格（元/吨）及毛利率（2021-2026）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导电聚合物销量（千吨）、收入（万元）、价格（元/吨）及毛利率（2021-2026）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导电聚合物销量（千吨）、收入（万元）、价格（元/吨）及毛利率（2021-2026）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导电聚合物销量（千吨）、收入（万元）、价格（元/吨）及毛利率（2021-2026）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导电聚合物销量（千吨）、收入（万元）、价格（元/吨）及毛利率（2021-2026）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导电聚合物销量（千吨）、收入（万元）、价格（元/吨）及毛利率（2021-2026）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导电聚合物销量（千吨）、收入（万元）、价格（元/吨）及毛利率（2021-2026）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导电聚合物销量（千吨）、收入（万元）、价格（元/吨）及毛利率（2021-2026）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导电聚合物销量（千吨）、收入（万元）、价格（元/吨）及毛利率（2021-2026）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导电聚合物销量（千吨）、收入（万元）、价格（元/吨）及毛利率（2021-2026）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导电聚合物销量（千吨）、收入（万元）、价格（元/吨）及毛利率（2021-2026）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导电聚合物销量（千吨）、收入（万元）、价格（元/吨）及毛利率（2021-2026）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导电聚合物销量（千吨）、收入（万元）、价格（元/吨）及毛利率（2021-2026）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导电聚合物生产基地、销售区域、竞争对手及市场地位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导电聚合物产品规格、参数及市场应用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导电聚合物销量（千吨）、收入（万元）、价格（元/吨）及毛利率（2021-2026）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全球不同产品类型导电聚合物销量（2021-2026）&amp;（千吨）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全球不同产品类型导电聚合物销量市场份额（2021-2026）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全球不同产品类型导电聚合物销量预测（2027-2032）&amp;（千吨）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全球市场不同产品类型导电聚合物销量市场份额预测（2027-2032）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全球不同产品类型导电聚合物收入（2021-2026）&amp;（万元）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全球不同产品类型导电聚合物收入市场份额（2021-2026）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全球不同产品类型导电聚合物收入预测（2027-2032）&amp;（万元）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全球不同产品类型导电聚合物收入市场份额预测（2027-2032）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中国不同产品类型导电聚合物销量（2021-2026）&amp;（千吨）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中国不同产品类型导电聚合物销量市场份额（2021-2026）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中国不同产品类型导电聚合物销量预测（2027-2032）&amp;（千吨）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全球市场不同产品类型导电聚合物销量市场份额预测（2027-2032）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中国不同产品类型导电聚合物收入（2021-2026）&amp;（万元）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中国不同产品类型导电聚合物收入市场份额（2021-2026）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中国不同产品类型导电聚合物收入预测（2027-2032）&amp;（万元）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中国不同产品类型导电聚合物收入市场份额预测（2027-2032）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全球不同应用导电聚合物销量（2021-2026）&amp;（千吨）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全球不同应用导电聚合物销量市场份额（2021-2026）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全球不同应用导电聚合物销量预测（2027-2032）&amp;（千吨）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全球市场不同应用导电聚合物销量市场份额预测（2027-2032）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全球不同应用导电聚合物收入（2021-2026）&amp;（万元）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全球不同应用导电聚合物收入市场份额（2021-2026）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全球不同应用导电聚合物收入预测（2027-2032）&amp;（万元）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全球不同应用导电聚合物收入市场份额预测（2027-2032）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中国不同应用导电聚合物销量（2021-2026）&amp;（千吨）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中国不同应用导电聚合物销量市场份额（2021-2026）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中国不同应用导电聚合物销量预测（2027-2032）&amp;（千吨）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中国市场不同应用导电聚合物销量市场份额预测（2027-2032）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中国不同应用导电聚合物收入（2021-2026）&amp;（万元）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中国不同应用导电聚合物收入市场份额（2021-2026）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中国不同应用导电聚合物收入预测（2027-2032）&amp;（万元）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中国不同应用导电聚合物收入市场份额预测（2027-2032）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导电聚合物行业发展趋势</w:t>
      </w:r>
      <w:r>
        <w:rPr>
          <w:rFonts w:hint="eastAsia"/>
        </w:rPr>
        <w:br/>
      </w:r>
      <w:r>
        <w:rPr>
          <w:rFonts w:hint="eastAsia"/>
        </w:rPr>
        <w:t>　　表 156： 导电聚合物行业主要驱动因素</w:t>
      </w:r>
      <w:r>
        <w:rPr>
          <w:rFonts w:hint="eastAsia"/>
        </w:rPr>
        <w:br/>
      </w:r>
      <w:r>
        <w:rPr>
          <w:rFonts w:hint="eastAsia"/>
        </w:rPr>
        <w:t>　　表 157： 导电聚合物行业供应链分析</w:t>
      </w:r>
      <w:r>
        <w:rPr>
          <w:rFonts w:hint="eastAsia"/>
        </w:rPr>
        <w:br/>
      </w:r>
      <w:r>
        <w:rPr>
          <w:rFonts w:hint="eastAsia"/>
        </w:rPr>
        <w:t>　　表 158： 导电聚合物上游原料供应商</w:t>
      </w:r>
      <w:r>
        <w:rPr>
          <w:rFonts w:hint="eastAsia"/>
        </w:rPr>
        <w:br/>
      </w:r>
      <w:r>
        <w:rPr>
          <w:rFonts w:hint="eastAsia"/>
        </w:rPr>
        <w:t>　　表 159： 导电聚合物主要地区不同应用客户分析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导电聚合物典型经销商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全球不同产品类型导电聚合物销售额2021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全球不同产品类型导电聚合物市场份额2025 &amp; 2032</w:t>
      </w:r>
      <w:r>
        <w:rPr>
          <w:rFonts w:hint="eastAsia"/>
        </w:rPr>
        <w:br/>
      </w:r>
      <w:r>
        <w:rPr>
          <w:rFonts w:hint="eastAsia"/>
        </w:rPr>
        <w:t>　　图 4： 电力导电聚合物产品图片</w:t>
      </w:r>
      <w:r>
        <w:rPr>
          <w:rFonts w:hint="eastAsia"/>
        </w:rPr>
        <w:br/>
      </w:r>
      <w:r>
        <w:rPr>
          <w:rFonts w:hint="eastAsia"/>
        </w:rPr>
        <w:t>　　图 5： 热力导电聚合物产品图片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全球不同应用导电聚合物市场份额2025 &amp; 2032</w:t>
      </w:r>
      <w:r>
        <w:rPr>
          <w:rFonts w:hint="eastAsia"/>
        </w:rPr>
        <w:br/>
      </w:r>
      <w:r>
        <w:rPr>
          <w:rFonts w:hint="eastAsia"/>
        </w:rPr>
        <w:t>　　图 8： 静电保护及电磁干扰保护</w:t>
      </w:r>
      <w:r>
        <w:rPr>
          <w:rFonts w:hint="eastAsia"/>
        </w:rPr>
        <w:br/>
      </w:r>
      <w:r>
        <w:rPr>
          <w:rFonts w:hint="eastAsia"/>
        </w:rPr>
        <w:t>　　图 9： 防静电包装及静电涂料</w:t>
      </w:r>
      <w:r>
        <w:rPr>
          <w:rFonts w:hint="eastAsia"/>
        </w:rPr>
        <w:br/>
      </w:r>
      <w:r>
        <w:rPr>
          <w:rFonts w:hint="eastAsia"/>
        </w:rPr>
        <w:t>　　图 10： 致动器和传感器</w:t>
      </w:r>
      <w:r>
        <w:rPr>
          <w:rFonts w:hint="eastAsia"/>
        </w:rPr>
        <w:br/>
      </w:r>
      <w:r>
        <w:rPr>
          <w:rFonts w:hint="eastAsia"/>
        </w:rPr>
        <w:t>　　图 11： 电池</w:t>
      </w:r>
      <w:r>
        <w:rPr>
          <w:rFonts w:hint="eastAsia"/>
        </w:rPr>
        <w:br/>
      </w:r>
      <w:r>
        <w:rPr>
          <w:rFonts w:hint="eastAsia"/>
        </w:rPr>
        <w:t>　　图 12： 电容器</w:t>
      </w:r>
      <w:r>
        <w:rPr>
          <w:rFonts w:hint="eastAsia"/>
        </w:rPr>
        <w:br/>
      </w:r>
      <w:r>
        <w:rPr>
          <w:rFonts w:hint="eastAsia"/>
        </w:rPr>
        <w:t>　　图 13： 有机太阳能电池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2025年全球前五大生产商导电聚合物市场份额</w:t>
      </w:r>
      <w:r>
        <w:rPr>
          <w:rFonts w:hint="eastAsia"/>
        </w:rPr>
        <w:br/>
      </w:r>
      <w:r>
        <w:rPr>
          <w:rFonts w:hint="eastAsia"/>
        </w:rPr>
        <w:t>　　图 16： 2025年全球导电聚合物第一梯队、第二梯队和第三梯队厂商及市场份额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全球导电聚合物产能、产量、产能利用率及发展趋势（2021-2032）&amp;（千吨）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全球导电聚合物产量、需求量及发展趋势（2021-2032）&amp;（千吨）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全球主要地区导电聚合物产量市场份额（2021-2032）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中国导电聚合物产能、产量、产能利用率及发展趋势（2021-2032）&amp;（千吨）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中国导电聚合物产量、市场需求量及发展趋势（2021-2032）&amp;（千吨）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全球导电聚合物市场销售额及增长率：（2021-2032）&amp;（万元）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全球市场导电聚合物市场规模：2021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全球市场导电聚合物销量及增长率（2021-2032）&amp;（千吨）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全球市场导电聚合物价格趋势（2021-2032）&amp;（元/吨）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全球主要地区导电聚合物销售收入（2021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全球主要地区导电聚合物销售收入市场份额（2021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北美市场导电聚合物销量及增长率（2021-2032）&amp;（千吨）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北美市场导电聚合物收入及增长率（2021-2032）&amp;（万元）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欧洲市场导电聚合物销量及增长率（2021-2032）&amp;（千吨）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欧洲市场导电聚合物收入及增长率（2021-2032）&amp;（万元）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中国市场导电聚合物销量及增长率（2021-2032）&amp;（千吨）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中国市场导电聚合物收入及增长率（2021-2032）&amp;（万元）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日本市场导电聚合物销量及增长率（2021-2032）&amp;（千吨）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日本市场导电聚合物收入及增长率（2021-2032）&amp;（万元）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东南亚市场导电聚合物销量及增长率（2021-2032）&amp;（千吨）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东南亚市场导电聚合物收入及增长率（2021-2032）&amp;（万元）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印度市场导电聚合物销量及增长率（2021-2032）&amp;（千吨）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印度市场导电聚合物收入及增长率（2021-2032）&amp;（万元）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南美市场导电聚合物销量及增长率（2021-2032）&amp;（千吨）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南美市场导电聚合物收入及增长率（2021-2032）&amp;（万元）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中东市场导电聚合物销量及增长率（2021-2032）&amp;（千吨）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中东市场导电聚合物收入及增长率（2021-2032）&amp;（万元）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全球不同产品类型导电聚合物价格走势（2021-2032）&amp;（元/吨）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全球不同应用导电聚合物价格走势（2021-2032）&amp;（元/吨）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导电聚合物中国企业SWOT分析</w:t>
      </w:r>
      <w:r>
        <w:rPr>
          <w:rFonts w:hint="eastAsia"/>
        </w:rPr>
        <w:br/>
      </w:r>
      <w:r>
        <w:rPr>
          <w:rFonts w:hint="eastAsia"/>
        </w:rPr>
        <w:t>　　图 47： 导电聚合物产业链</w:t>
      </w:r>
      <w:r>
        <w:rPr>
          <w:rFonts w:hint="eastAsia"/>
        </w:rPr>
        <w:br/>
      </w:r>
      <w:r>
        <w:rPr>
          <w:rFonts w:hint="eastAsia"/>
        </w:rPr>
        <w:t>　　图 48： 导电聚合物行业采购模式分析</w:t>
      </w:r>
      <w:r>
        <w:rPr>
          <w:rFonts w:hint="eastAsia"/>
        </w:rPr>
        <w:br/>
      </w:r>
      <w:r>
        <w:rPr>
          <w:rFonts w:hint="eastAsia"/>
        </w:rPr>
        <w:t>　　图 49： 导电聚合物行业生产模式</w:t>
      </w:r>
      <w:r>
        <w:rPr>
          <w:rFonts w:hint="eastAsia"/>
        </w:rPr>
        <w:br/>
      </w:r>
      <w:r>
        <w:rPr>
          <w:rFonts w:hint="eastAsia"/>
        </w:rPr>
        <w:t>　　图 50： 导电聚合物行业销售模式分析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e8673d8c647ae" w:history="1">
        <w:r>
          <w:rPr>
            <w:rStyle w:val="Hyperlink"/>
          </w:rPr>
          <w:t>全球与中国导电聚合物市场调查研究及行业前景分析报告（2026-2032年）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e8673d8c647ae" w:history="1">
        <w:r>
          <w:rPr>
            <w:rStyle w:val="Hyperlink"/>
          </w:rPr>
          <w:t>https://www.20087.com/1/31/DaoDianJuHeWuShiChangXianZhuangHeQianJing.html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热点：单晶硅棒的生产过程、聚噻吩导电聚合物、水合肼、聚乙炔导电聚合物、非金属导电材料有哪些、导电聚合物的优缺点、导电聚合物的应用、导电聚合物的导电机理、冲击试验标准GBT229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ba0a8674148e8" w:history="1">
      <w:r>
        <w:rPr>
          <w:rStyle w:val="Hyperlink"/>
        </w:rPr>
        <w:t>全球与中国导电聚合物市场调查研究及行业前景分析报告（2026-2032年）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aoDianJuHeWuShiChangXianZhuangHeQianJing.html" TargetMode="External" Id="Rd8ce8673d8c6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aoDianJuHeWuShiChangXianZhuangHeQianJing.html" TargetMode="External" Id="R738ba0a86741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2025-12-30T04:32:00Z</dcterms:created>
  <dcterms:modified xsi:type="dcterms:W3CDTF">2025-12-30T05:32:00Z</dcterms:modified>
  <dc:subject>全球与中国导电聚合物市场调查研究及行业前景分析报告（2026-2032年）</dc:subject>
  <dc:title>全球与中国导电聚合物市场调查研究及行业前景分析报告（2026-2032年）</dc:title>
  <cp:keywords>全球与中国导电聚合物市场调查研究及行业前景分析报告（2026-2032年）</cp:keywords>
  <dc:description>全球与中国导电聚合物市场调查研究及行业前景分析报告（2026-2032年）</dc:description>
</cp:coreProperties>
</file>