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674f5eb5d455a" w:history="1">
              <w:r>
                <w:rPr>
                  <w:rStyle w:val="Hyperlink"/>
                </w:rPr>
                <w:t>2026-2032年全球与中国工业制氧机行业市场调研及前景分析报告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674f5eb5d455a" w:history="1">
              <w:r>
                <w:rPr>
                  <w:rStyle w:val="Hyperlink"/>
                </w:rPr>
                <w:t>2026-2032年全球与中国工业制氧机行业市场调研及前景分析报告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674f5eb5d455a" w:history="1">
                <w:r>
                  <w:rPr>
                    <w:rStyle w:val="Hyperlink"/>
                  </w:rPr>
                  <w:t>https://www.20087.com/1/31/GongYeZhiYangJiDeXianZhuangYuFaZhanQianJing.html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氧机是通过物理方法从空气中分离出高纯度氧气的设备，主流技术包括变压吸附（PSA）、真空变压吸附（VPSA）和膜分离法，广泛应用于钢铁冶炼、化工氧化、污水处理、玻璃熔炉及医疗供氧等领域。当前PSA/VPSA系统普遍采用锂基或钙基沸石分子筛，可稳定产出90%–95%纯度氧气，大型装置强调低能耗、高可靠性与自动化控制；小型医用机型则聚焦静音性与便携性。在“双碳”目标下，富氧燃烧技术因可提升热效率、降低氮氧化物排放而受到重视。然而，分子筛易受水分和油污污染导致性能衰减；部分老旧设备能效偏低，运行成本高；高原地区进气含氧量低影响产氧效率。</w:t>
      </w:r>
      <w:r>
        <w:rPr>
          <w:rFonts w:hint="eastAsia"/>
        </w:rPr>
        <w:br/>
      </w:r>
      <w:r>
        <w:rPr>
          <w:rFonts w:hint="eastAsia"/>
        </w:rPr>
        <w:t>　　未来，工业制氧机将向高效节能、智能运维与多场景适配方向演进。高选择性分子筛（如Li-LSX）将进一步提升氧气回收率；变频压缩机与AI优化算法可动态匹配负载需求，降低单位能耗。在结构上，模块化设计支持快速扩容与移动部署，适配应急医疗或野外作业。绿色制造方面，设备将集成余热回收系统，协同锅炉或窑炉运行。随着工业深度脱碳与分布式供氧需求上升，工业制氧机将从辅助供气单元升级为支撑清洁燃烧、资源循环与韧性供氧的智能气体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674f5eb5d455a" w:history="1">
        <w:r>
          <w:rPr>
            <w:rStyle w:val="Hyperlink"/>
          </w:rPr>
          <w:t>2026-2032年全球与中国工业制氧机行业市场调研及前景分析报告</w:t>
        </w:r>
      </w:hyperlink>
      <w:r>
        <w:rPr>
          <w:rFonts w:hint="eastAsia"/>
        </w:rPr>
        <w:t>》基于国家统计局及相关协会的详实数据，结合长期监测的一手资料，全面分析了工业制氧机行业的市场规模、需求变化、产业链动态及区域发展格局。报告重点解读了工业制氧机行业竞争态势与重点企业的市场表现，并通过科学研判行业趋势与前景，揭示了工业制氧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按产品类型细分，全球工业制氧机市场规模2021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小于等于50L</w:t>
      </w:r>
      <w:r>
        <w:rPr>
          <w:rFonts w:hint="eastAsia"/>
        </w:rPr>
        <w:br/>
      </w:r>
      <w:r>
        <w:rPr>
          <w:rFonts w:hint="eastAsia"/>
        </w:rPr>
        <w:t>　　　　1.3.3 小于等于100L</w:t>
      </w:r>
      <w:r>
        <w:rPr>
          <w:rFonts w:hint="eastAsia"/>
        </w:rPr>
        <w:br/>
      </w:r>
      <w:r>
        <w:rPr>
          <w:rFonts w:hint="eastAsia"/>
        </w:rPr>
        <w:t>　　　　1.3.4 小于等于200L</w:t>
      </w:r>
      <w:r>
        <w:rPr>
          <w:rFonts w:hint="eastAsia"/>
        </w:rPr>
        <w:br/>
      </w:r>
      <w:r>
        <w:rPr>
          <w:rFonts w:hint="eastAsia"/>
        </w:rPr>
        <w:t>　　　　1.3.5 小于等于300L</w:t>
      </w:r>
      <w:r>
        <w:rPr>
          <w:rFonts w:hint="eastAsia"/>
        </w:rPr>
        <w:br/>
      </w:r>
      <w:r>
        <w:rPr>
          <w:rFonts w:hint="eastAsia"/>
        </w:rPr>
        <w:t>　　　　1.3.6 小于等于500L</w:t>
      </w:r>
      <w:r>
        <w:rPr>
          <w:rFonts w:hint="eastAsia"/>
        </w:rPr>
        <w:br/>
      </w:r>
      <w:r>
        <w:rPr>
          <w:rFonts w:hint="eastAsia"/>
        </w:rPr>
        <w:t>　　　　1.3.7 小于等于800L</w:t>
      </w:r>
      <w:r>
        <w:rPr>
          <w:rFonts w:hint="eastAsia"/>
        </w:rPr>
        <w:br/>
      </w:r>
      <w:r>
        <w:rPr>
          <w:rFonts w:hint="eastAsia"/>
        </w:rPr>
        <w:t>　　　　1.3.8 小于等于1000L</w:t>
      </w:r>
      <w:r>
        <w:rPr>
          <w:rFonts w:hint="eastAsia"/>
        </w:rPr>
        <w:br/>
      </w:r>
      <w:r>
        <w:rPr>
          <w:rFonts w:hint="eastAsia"/>
        </w:rPr>
        <w:t>　　　　1.3.9 大于1000L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按应用细分，全球工业制氧机市场规模2021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臭氧和水处理</w:t>
      </w:r>
      <w:r>
        <w:rPr>
          <w:rFonts w:hint="eastAsia"/>
        </w:rPr>
        <w:br/>
      </w:r>
      <w:r>
        <w:rPr>
          <w:rFonts w:hint="eastAsia"/>
        </w:rPr>
        <w:t>　　　　1.4.4 金属及矿物加工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　　1.4.6 玻璃行业</w:t>
      </w:r>
      <w:r>
        <w:rPr>
          <w:rFonts w:hint="eastAsia"/>
        </w:rPr>
        <w:br/>
      </w:r>
      <w:r>
        <w:rPr>
          <w:rFonts w:hint="eastAsia"/>
        </w:rPr>
        <w:t>　　　　1.4.7 造纸行业</w:t>
      </w:r>
      <w:r>
        <w:rPr>
          <w:rFonts w:hint="eastAsia"/>
        </w:rPr>
        <w:br/>
      </w:r>
      <w:r>
        <w:rPr>
          <w:rFonts w:hint="eastAsia"/>
        </w:rPr>
        <w:t>　　　　1.4.8 医疗行业</w:t>
      </w:r>
      <w:r>
        <w:rPr>
          <w:rFonts w:hint="eastAsia"/>
        </w:rPr>
        <w:br/>
      </w:r>
      <w:r>
        <w:rPr>
          <w:rFonts w:hint="eastAsia"/>
        </w:rPr>
        <w:t>　　　　1.4.9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工业制氧机行业发展总体概况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工业制氧机行业发展主要特点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工业制氧机行业发展影响因素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工业制氧机有利因素</w:t>
      </w:r>
      <w:r>
        <w:rPr>
          <w:rFonts w:hint="eastAsia"/>
        </w:rPr>
        <w:br/>
      </w:r>
      <w:r>
        <w:rPr>
          <w:rFonts w:hint="eastAsia"/>
        </w:rPr>
        <w:t>　　　　1.5.3 .2 工业制氧机不利因素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全球市场，近三年工业制氧机主要企业占有率及排名（按销量）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工业制氧机主要企业在国际市场占有率（按销量，2023-2026）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2025年工业制氧机主要企业在国际市场排名（按销量）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全球市场主要企业工业制氧机销量（2023-2026）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全球市场，近三年工业制氧机主要企业占有率及排名（按收入）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工业制氧机主要企业在国际市场占有率（按收入，2023-2026）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2025年工业制氧机主要企业在国际市场排名（按收入）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全球市场主要企业工业制氧机销售收入（2023-2026）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全球市场主要企业工业制氧机销售价格（2023-2026）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中国市场，近三年工业制氧机主要企业占有率及排名（按销量）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工业制氧机主要企业在中国市场占有率（按销量，2023-2026）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2025年工业制氧机主要企业在中国市场排名（按销量）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中国市场主要企业工业制氧机销量（2023-2026）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中国市场，近三年工业制氧机主要企业占有率及排名（按收入）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工业制氧机主要企业在中国市场占有率（按收入，2023-2026）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2025年工业制氧机主要企业在中国市场排名（按收入）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中国市场主要企业工业制氧机销售收入（2023-2026）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全球主要厂商工业制氧机总部及产地分布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全球主要厂商成立时间及工业制氧机商业化日期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全球主要厂商工业制氧机产品类型及应用</w:t>
      </w:r>
      <w:r>
        <w:rPr>
          <w:rFonts w:hint="eastAsia"/>
        </w:rPr>
        <w:br/>
      </w:r>
      <w:r>
        <w:rPr>
          <w:rFonts w:hint="eastAsia"/>
        </w:rPr>
        <w:t>　　2.9 工业制氧机行业集中度、竞争程度分析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工业制氧机行业集中度分析：2025年全球Top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全球工业制氧机总体规模分析</w:t>
      </w:r>
      <w:r>
        <w:rPr>
          <w:rFonts w:hint="eastAsia"/>
        </w:rPr>
        <w:br/>
      </w:r>
      <w:r>
        <w:rPr>
          <w:rFonts w:hint="eastAsia"/>
        </w:rPr>
        <w:t>　　3.1 全球工业制氧机供需现状及预测（2021-2032）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全球工业制氧机产量、需求量及发展趋势（2021-2032）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全球主要地区工业制氧机产量及发展趋势（2021-2032）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全球主要地区工业制氧机产量（2021-2026）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全球主要地区工业制氧机产量（2027-2032）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全球主要地区工业制氧机产量市场份额（2021-2032）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中国工业制氧机产量、市场需求量及发展趋势（2021-2032）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中国市场工业制氧机进出口（2021-2032）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全球工业制氧机销量及销售额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全球市场工业制氧机销售额（2021-2032）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全球市场工业制氧机销量（2021-2032）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全球市场工业制氧机价格趋势（2021-2032）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全球工业制氧机主要地区分析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全球主要地区工业制氧机市场规模分析：2021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全球主要地区工业制氧机销售收入及市场份额（2021-2026）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全球主要地区工业制氧机销售收入预测（2027-2032）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全球主要地区工业制氧机销量分析：2021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全球主要地区工业制氧机销量及市场份额预测（2027-2032）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不同产品类型工业制氧机分析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全球不同产品类型工业制氧机销量（2021-2032）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全球不同产品类型工业制氧机销量预测（2027-2032）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全球不同产品类型工业制氧机收入（2021-2032）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全球不同产品类型工业制氧机收入预测（2027-2032）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全球不同产品类型工业制氧机价格走势（2021-2032）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中国不同产品类型工业制氧机销量（2021-2032）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中国不同产品类型工业制氧机销量预测（2027-2032）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中国不同产品类型工业制氧机收入（2021-2032）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中国不同产品类型工业制氧机收入预测（2027-2032）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不同应用工业制氧机分析</w:t>
      </w:r>
      <w:r>
        <w:rPr>
          <w:rFonts w:hint="eastAsia"/>
        </w:rPr>
        <w:br/>
      </w:r>
      <w:r>
        <w:rPr>
          <w:rFonts w:hint="eastAsia"/>
        </w:rPr>
        <w:t>　　7.1 全球不同应用工业制氧机销量（2021-2032）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全球不同应用工业制氧机销量预测（2027-2032）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全球不同应用工业制氧机收入（2021-2032）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全球不同应用工业制氧机收入预测（2027-2032）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全球不同应用工业制氧机价格走势（2021-2032）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中国不同应用工业制氧机销量（2021-2032）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中国不同应用工业制氧机销量预测（2027-2032）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中国不同应用工业制氧机收入（2021-2032）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中国不同应用工业制氧机收入预测（2027-2032）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工业制氧机行业发展趋势</w:t>
      </w:r>
      <w:r>
        <w:rPr>
          <w:rFonts w:hint="eastAsia"/>
        </w:rPr>
        <w:br/>
      </w:r>
      <w:r>
        <w:rPr>
          <w:rFonts w:hint="eastAsia"/>
        </w:rPr>
        <w:t>　　8.2 工业制氧机行业主要驱动因素</w:t>
      </w:r>
      <w:r>
        <w:rPr>
          <w:rFonts w:hint="eastAsia"/>
        </w:rPr>
        <w:br/>
      </w:r>
      <w:r>
        <w:rPr>
          <w:rFonts w:hint="eastAsia"/>
        </w:rPr>
        <w:t>　　8.3 工业制氧机中国企业SWOT分析</w:t>
      </w:r>
      <w:r>
        <w:rPr>
          <w:rFonts w:hint="eastAsia"/>
        </w:rPr>
        <w:br/>
      </w:r>
      <w:r>
        <w:rPr>
          <w:rFonts w:hint="eastAsia"/>
        </w:rPr>
        <w:t>　　8.4 中国工业制氧机行业政策环境分析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工业制氧机行业产业链简介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工业制氧机行业供应链分析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工业制氧机主要原料及供应情况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工业制氧机行业采购模式</w:t>
      </w:r>
      <w:r>
        <w:rPr>
          <w:rFonts w:hint="eastAsia"/>
        </w:rPr>
        <w:br/>
      </w:r>
      <w:r>
        <w:rPr>
          <w:rFonts w:hint="eastAsia"/>
        </w:rPr>
        <w:t>　　9.3 工业制氧机行业生产模式</w:t>
      </w:r>
      <w:r>
        <w:rPr>
          <w:rFonts w:hint="eastAsia"/>
        </w:rPr>
        <w:br/>
      </w:r>
      <w:r>
        <w:rPr>
          <w:rFonts w:hint="eastAsia"/>
        </w:rPr>
        <w:t>　　9.4 工业制氧机行业销售模式及销售渠道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按应用细分，全球工业制氧机市场规模（CAGR）2021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工业制氧机行业发展主要特点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工业制氧机行业发展有利因素分析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工业制氧机行业发展不利因素分析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进入工业制氧机行业壁垒</w:t>
      </w:r>
      <w:r>
        <w:rPr>
          <w:rFonts w:hint="eastAsia"/>
        </w:rPr>
        <w:br/>
      </w:r>
      <w:r>
        <w:rPr>
          <w:rFonts w:hint="eastAsia"/>
        </w:rPr>
        <w:t>　　表 7： 工业制氧机主要企业在国际市场占有率（按销量，2023-2026）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2025年工业制氧机主要企业在国际市场排名（按销量）&amp;（套）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全球市场主要企业工业制氧机销量（2023-2026）&amp;（套）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工业制氧机主要企业在国际市场占有率（按收入，2023-2026）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2025年工业制氧机主要企业在国际市场排名（按收入）&amp;（万元）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全球市场主要企业工业制氧机销售收入（2023-2026）&amp;（万元）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全球市场主要企业工业制氧机销售价格（2023-2026）&amp;（元/套）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工业制氧机主要企业在中国市场占有率（按销量，2023-2026）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2025年工业制氧机主要企业在中国市场排名（按销量）&amp;（套）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中国市场主要企业工业制氧机销量（2023-2026）&amp;（套）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工业制氧机主要企业在中国市场占有率（按收入，2023-2026）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2025年工业制氧机主要企业在中国市场排名（按收入）&amp;（万元）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中国市场主要企业工业制氧机销售收入（2023-2026）&amp;（万元）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全球主要厂商工业制氧机总部及产地分布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全球主要厂商成立时间及工业制氧机商业化日期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全球主要厂商工业制氧机产品类型及应用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全球主要地区工业制氧机产量增速（CAGR）：（2021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全球主要地区工业制氧机产量（2021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全球主要地区工业制氧机产量（2021-2026）&amp;（套）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全球主要地区工业制氧机产量（2027-2032）&amp;（套）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全球主要地区工业制氧机产量市场份额（2021-2026）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全球主要地区工业制氧机产量市场份额（2027-2032）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中国市场工业制氧机产量、销量、进出口（2021-2026）&amp;（套）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中国市场工业制氧机产量、销量、进出口预测（2027-2032）&amp;（套）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全球主要地区工业制氧机销售收入增速：（2021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全球主要地区工业制氧机销售收入（2021-2026）&amp;（万元）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全球主要地区工业制氧机销售收入市场份额（2021-2026）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全球主要地区工业制氧机收入（2027-2032）&amp;（万元）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全球主要地区工业制氧机收入市场份额（2027-2032）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全球主要地区工业制氧机销量（套）：2021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全球主要地区工业制氧机销量（2021-2026）&amp;（套）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全球主要地区工业制氧机销量市场份额（2021-2026）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全球主要地区工业制氧机销量（2027-2032）&amp;（套）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全球主要地区工业制氧机销量份额（2027-2032）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工业制氧机销量（套）、收入（万元）、价格（元/套）及毛利率（2021-2026）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全球不同产品类型工业制氧机销量（2021-2026）&amp;（套）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全球不同产品类型工业制氧机销量预测（2027-2032）&amp;（套）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中国不同产品类型工业制氧机销量（2021-2026）&amp;（套）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中国不同产品类型工业制氧机销量预测（2027-2032）&amp;（套）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全球不同应用工业制氧机销量（2021-2026）&amp;（套）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160： 全球不同应用工业制氧机销量市场份额（2021-2026）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全球不同应用工业制氧机销量预测（2027-2032）&amp;（套）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中国不同应用工业制氧机销量（2021-2026）&amp;（套）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168： 中国不同应用工业制氧机销量市场份额（2021-2026）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中国不同应用工业制氧机销量预测（2027-2032）&amp;（套）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工业制氧机行业发展趋势</w:t>
      </w:r>
      <w:r>
        <w:rPr>
          <w:rFonts w:hint="eastAsia"/>
        </w:rPr>
        <w:br/>
      </w:r>
      <w:r>
        <w:rPr>
          <w:rFonts w:hint="eastAsia"/>
        </w:rPr>
        <w:t>　　表 176： 工业制氧机行业主要驱动因素</w:t>
      </w:r>
      <w:r>
        <w:rPr>
          <w:rFonts w:hint="eastAsia"/>
        </w:rPr>
        <w:br/>
      </w:r>
      <w:r>
        <w:rPr>
          <w:rFonts w:hint="eastAsia"/>
        </w:rPr>
        <w:t>　　表 177： 工业制氧机行业供应链分析</w:t>
      </w:r>
      <w:r>
        <w:rPr>
          <w:rFonts w:hint="eastAsia"/>
        </w:rPr>
        <w:br/>
      </w:r>
      <w:r>
        <w:rPr>
          <w:rFonts w:hint="eastAsia"/>
        </w:rPr>
        <w:t>　　表 178： 工业制氧机上游原料供应商</w:t>
      </w:r>
      <w:r>
        <w:rPr>
          <w:rFonts w:hint="eastAsia"/>
        </w:rPr>
        <w:br/>
      </w:r>
      <w:r>
        <w:rPr>
          <w:rFonts w:hint="eastAsia"/>
        </w:rPr>
        <w:t>　　表 179： 工业制氧机主要地区不同应用客户分析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工业制氧机典型经销商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工业制氧机产品图片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全球不同产品类型工业制氧机销售额2021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全球不同产品类型工业制氧机市场份额2025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小于等于50L产品图片</w:t>
      </w:r>
      <w:r>
        <w:rPr>
          <w:rFonts w:hint="eastAsia"/>
        </w:rPr>
        <w:br/>
      </w:r>
      <w:r>
        <w:rPr>
          <w:rFonts w:hint="eastAsia"/>
        </w:rPr>
        <w:t>　　图 5： 小于等于100L产品图片</w:t>
      </w:r>
      <w:r>
        <w:rPr>
          <w:rFonts w:hint="eastAsia"/>
        </w:rPr>
        <w:br/>
      </w:r>
      <w:r>
        <w:rPr>
          <w:rFonts w:hint="eastAsia"/>
        </w:rPr>
        <w:t>　　图 6： 小于等于200L产品图片</w:t>
      </w:r>
      <w:r>
        <w:rPr>
          <w:rFonts w:hint="eastAsia"/>
        </w:rPr>
        <w:br/>
      </w:r>
      <w:r>
        <w:rPr>
          <w:rFonts w:hint="eastAsia"/>
        </w:rPr>
        <w:t>　　图 7： 小于等于300L产品图片</w:t>
      </w:r>
      <w:r>
        <w:rPr>
          <w:rFonts w:hint="eastAsia"/>
        </w:rPr>
        <w:br/>
      </w:r>
      <w:r>
        <w:rPr>
          <w:rFonts w:hint="eastAsia"/>
        </w:rPr>
        <w:t>　　图 8： 小于等于500L产品图片</w:t>
      </w:r>
      <w:r>
        <w:rPr>
          <w:rFonts w:hint="eastAsia"/>
        </w:rPr>
        <w:br/>
      </w:r>
      <w:r>
        <w:rPr>
          <w:rFonts w:hint="eastAsia"/>
        </w:rPr>
        <w:t>　　图 9： 小于等于800L产品图片</w:t>
      </w:r>
      <w:r>
        <w:rPr>
          <w:rFonts w:hint="eastAsia"/>
        </w:rPr>
        <w:br/>
      </w:r>
      <w:r>
        <w:rPr>
          <w:rFonts w:hint="eastAsia"/>
        </w:rPr>
        <w:t>　　图 10： 小于等于1000L产品图片</w:t>
      </w:r>
      <w:r>
        <w:rPr>
          <w:rFonts w:hint="eastAsia"/>
        </w:rPr>
        <w:br/>
      </w:r>
      <w:r>
        <w:rPr>
          <w:rFonts w:hint="eastAsia"/>
        </w:rPr>
        <w:t>　　图 11： 大于1000L产品图片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全球不同应用工业制氧机市场份额2025 &amp; 2032</w:t>
      </w:r>
      <w:r>
        <w:rPr>
          <w:rFonts w:hint="eastAsia"/>
        </w:rPr>
        <w:br/>
      </w:r>
      <w:r>
        <w:rPr>
          <w:rFonts w:hint="eastAsia"/>
        </w:rPr>
        <w:t>　　图 14： 水产养殖</w:t>
      </w:r>
      <w:r>
        <w:rPr>
          <w:rFonts w:hint="eastAsia"/>
        </w:rPr>
        <w:br/>
      </w:r>
      <w:r>
        <w:rPr>
          <w:rFonts w:hint="eastAsia"/>
        </w:rPr>
        <w:t>　　图 15： 臭氧和水处理</w:t>
      </w:r>
      <w:r>
        <w:rPr>
          <w:rFonts w:hint="eastAsia"/>
        </w:rPr>
        <w:br/>
      </w:r>
      <w:r>
        <w:rPr>
          <w:rFonts w:hint="eastAsia"/>
        </w:rPr>
        <w:t>　　图 16： 金属及矿物加工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玻璃行业</w:t>
      </w:r>
      <w:r>
        <w:rPr>
          <w:rFonts w:hint="eastAsia"/>
        </w:rPr>
        <w:br/>
      </w:r>
      <w:r>
        <w:rPr>
          <w:rFonts w:hint="eastAsia"/>
        </w:rPr>
        <w:t>　　图 19： 造纸行业</w:t>
      </w:r>
      <w:r>
        <w:rPr>
          <w:rFonts w:hint="eastAsia"/>
        </w:rPr>
        <w:br/>
      </w:r>
      <w:r>
        <w:rPr>
          <w:rFonts w:hint="eastAsia"/>
        </w:rPr>
        <w:t>　　图 20： 医疗行业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2025年全球前五大生产商工业制氧机市场份额</w:t>
      </w:r>
      <w:r>
        <w:rPr>
          <w:rFonts w:hint="eastAsia"/>
        </w:rPr>
        <w:br/>
      </w:r>
      <w:r>
        <w:rPr>
          <w:rFonts w:hint="eastAsia"/>
        </w:rPr>
        <w:t>　　图 23： 2025年全球工业制氧机第一梯队、第二梯队和第三梯队厂商及市场份额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全球工业制氧机产能、产量、产能利用率及发展趋势（2021-2032）&amp;（套）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全球工业制氧机产量、需求量及发展趋势（2021-2032）&amp;（套）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全球主要地区工业制氧机产量市场份额（2021-2032）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中国工业制氧机产能、产量、产能利用率及发展趋势（2021-2032）&amp;（套）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中国工业制氧机产量、市场需求量及发展趋势（2021-2032）&amp;（套）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全球工业制氧机市场销售额及增长率：（2021-2032）&amp;（万元）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全球市场工业制氧机市场规模：2021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全球市场工业制氧机销量及增长率（2021-2032）&amp;（套）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全球市场工业制氧机价格趋势（2021-2032）&amp;（元/套）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全球主要地区工业制氧机销售收入（2021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全球主要地区工业制氧机销售收入市场份额（2021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北美市场工业制氧机销量及增长率（2021-2032）&amp;（套）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北美市场工业制氧机收入及增长率（2021-2032）&amp;（万元）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欧洲市场工业制氧机销量及增长率（2021-2032）&amp;（套）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欧洲市场工业制氧机收入及增长率（2021-2032）&amp;（万元）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中国市场工业制氧机销量及增长率（2021-2032）&amp;（套）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中国市场工业制氧机收入及增长率（2021-2032）&amp;（万元）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日本市场工业制氧机销量及增长率（2021-2032）&amp;（套）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日本市场工业制氧机收入及增长率（2021-2032）&amp;（万元）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东南亚市场工业制氧机销量及增长率（2021-2032）&amp;（套）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东南亚市场工业制氧机收入及增长率（2021-2032）&amp;（万元）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印度市场工业制氧机销量及增长率（2021-2032）&amp;（套）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印度市场工业制氧机收入及增长率（2021-2032）&amp;（万元）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南美市场工业制氧机销量及增长率（2021-2032）&amp;（套）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南美市场工业制氧机收入及增长率（2021-2032）&amp;（万元）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中东市场工业制氧机销量及增长率（2021-2032）&amp;（套）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中东市场工业制氧机收入及增长率（2021-2032）&amp;（万元）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全球不同产品类型工业制氧机价格走势（2021-2032）&amp;（元/套）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全球不同应用工业制氧机价格走势（2021-2032）&amp;（元/套）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工业制氧机中国企业SWOT分析</w:t>
      </w:r>
      <w:r>
        <w:rPr>
          <w:rFonts w:hint="eastAsia"/>
        </w:rPr>
        <w:br/>
      </w:r>
      <w:r>
        <w:rPr>
          <w:rFonts w:hint="eastAsia"/>
        </w:rPr>
        <w:t>　　图 54： 工业制氧机产业链</w:t>
      </w:r>
      <w:r>
        <w:rPr>
          <w:rFonts w:hint="eastAsia"/>
        </w:rPr>
        <w:br/>
      </w:r>
      <w:r>
        <w:rPr>
          <w:rFonts w:hint="eastAsia"/>
        </w:rPr>
        <w:t>　　图 55： 工业制氧机行业采购模式分析</w:t>
      </w:r>
      <w:r>
        <w:rPr>
          <w:rFonts w:hint="eastAsia"/>
        </w:rPr>
        <w:br/>
      </w:r>
      <w:r>
        <w:rPr>
          <w:rFonts w:hint="eastAsia"/>
        </w:rPr>
        <w:t>　　图 56： 工业制氧机行业生产模式</w:t>
      </w:r>
      <w:r>
        <w:rPr>
          <w:rFonts w:hint="eastAsia"/>
        </w:rPr>
        <w:br/>
      </w:r>
      <w:r>
        <w:rPr>
          <w:rFonts w:hint="eastAsia"/>
        </w:rPr>
        <w:t>　　图 57： 工业制氧机行业销售模式分析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674f5eb5d455a" w:history="1">
        <w:r>
          <w:rPr>
            <w:rStyle w:val="Hyperlink"/>
          </w:rPr>
          <w:t>2026-2032年全球与中国工业制氧机行业市场调研及前景分析报告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674f5eb5d455a" w:history="1">
        <w:r>
          <w:rPr>
            <w:rStyle w:val="Hyperlink"/>
          </w:rPr>
          <w:t>https://www.20087.com/1/31/GongYeZhiYangJiDeXianZhuangYuFaZhanQianJing.html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氧设备一套价格、工业制氧机工作原理、家庭吸氧机十大品牌、工业制氧机多少钱一台、高原制氧机、工业制氧机原理图、制氧机的寿命一般是几年、工业制氧机原理、家用吸氧机哪一种最适合家庭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8896af90947ed" w:history="1">
      <w:r>
        <w:rPr>
          <w:rStyle w:val="Hyperlink"/>
        </w:rPr>
        <w:t>2026-2032年全球与中国工业制氧机行业市场调研及前景分析报告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ongYeZhiYangJiDeXianZhuangYuFaZhanQianJing.html" TargetMode="External" Id="Rb85674f5eb5d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ongYeZhiYangJiDeXianZhuangYuFaZhanQianJing.html" TargetMode="External" Id="Rc328896af909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2025-12-31T23:27:17Z</dcterms:created>
  <dcterms:modified xsi:type="dcterms:W3CDTF">2026-01-01T00:27:17Z</dcterms:modified>
  <dc:subject>2026-2032年全球与中国工业制氧机行业市场调研及前景分析报告</dc:subject>
  <dc:title>2026-2032年全球与中国工业制氧机行业市场调研及前景分析报告</dc:title>
  <cp:keywords>2026-2032年全球与中国工业制氧机行业市场调研及前景分析报告</cp:keywords>
  <dc:description>2026-2032年全球与中国工业制氧机行业市场调研及前景分析报告</dc:description>
</cp:coreProperties>
</file>