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b052e2276410e" w:history="1">
              <w:r>
                <w:rPr>
                  <w:rStyle w:val="Hyperlink"/>
                </w:rPr>
                <w:t>2026-2032年中国工业激光模组行业市场调研与发展前景报告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b052e2276410e" w:history="1">
              <w:r>
                <w:rPr>
                  <w:rStyle w:val="Hyperlink"/>
                </w:rPr>
                <w:t>2026-2032年中国工业激光模组行业市场调研与发展前景报告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5909811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5b052e2276410e" w:history="1">
                <w:r>
                  <w:rPr>
                    <w:rStyle w:val="Hyperlink"/>
                  </w:rPr>
                  <w:t>https://www.20087.com/1/81/GongYeJiGuangMoZuShiChangQianJingYuCe.html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激光模组是工业激光器的核心光源与光束传输组件，负责将电能高效转化为高亮度、高相干性的激光束，并进行精密的光学整形与传输。作为激光加工设备的“心脏”，工业激光模组的性能直接决定了切割、焊接、打标及清洗等工艺的精度、速度与稳定性。随着光纤激光器与半导体激光器技术的成熟，工业激光模组正向着更高功率、更优光束质量及更高电光转换效率方向快速迭代。在结构上，模块化与紧凑型设计成为主流，通过高度集成的泵浦源、增益光纤及光学准直系统，大幅缩小了设备体积并提升了散热效率。同时，为适应柔性制造需求，具备波长可调、脉宽可调及多光束合束功能的先进激光模组，正逐步替代传统单一参数的光源，满足从精密微纳加工到重型厚板焊接的多样化工业场景。</w:t>
      </w:r>
      <w:r>
        <w:rPr>
          <w:rFonts w:hint="eastAsia"/>
        </w:rPr>
        <w:br/>
      </w:r>
      <w:r>
        <w:rPr>
          <w:rFonts w:hint="eastAsia"/>
        </w:rPr>
        <w:t>　　未来，工业激光模组将全面迈向智能化、超快化及多波长融合的新纪元。市场调研网指出，在超快激光领域，飞秒与皮秒级激光模组将在微纳制造、半导体晶圆切割及新型显示面板加工中发挥更大作用，实现真正的“冷加工”与无热影响区切割。在智能化方面，激光模组将内置自适应光学系统与状态监测传感器，能够实时感知光束质量衰减、镜片污染及温度异常，并通过闭环反馈自动补偿光路偏差，实现免维护的长期稳定运行。此外，针对复杂材料的加工需求，绿光、蓝光及紫外等多波长激光模组与红外激光的复合应用将成为趋势，通过不同波长对材料吸收率的互补，彻底解决铜、金等高反材料的焊接与加工难题。在绿色制造驱动下，进一步提升电光转换效率、优化液冷散热系统及采用环保封装材料，将是工业激光模组实现可持续发展的必由之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5b052e2276410e" w:history="1">
        <w:r>
          <w:rPr>
            <w:rStyle w:val="Hyperlink"/>
          </w:rPr>
          <w:t>2026-2032年中国工业激光模组行业市场调研与发展前景报告</w:t>
        </w:r>
      </w:hyperlink>
      <w:r>
        <w:rPr>
          <w:rFonts w:hint="eastAsia"/>
        </w:rPr>
        <w:t>》，2025年工业激光模组行业市场规模达 亿元，预计2032年市场规模将达 亿元，期间年均复合增长率（CAGR）达 %。报告系统分析了工业激光模组行业的市场规模、供需状况及竞争格局，结合工业激光模组技术发展现状与未来方向，科学预测了行业前景与增长趋势。报告重点评估了重点工业激光模组企业的经营表现及竞争优势，同时探讨了行业机遇与潜在风险。通过对工业激光模组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工业激光模组行业概述</w:t>
      </w:r>
      <w:r>
        <w:rPr>
          <w:rFonts w:hint="eastAsia"/>
        </w:rPr>
        <w:br/>
      </w:r>
      <w:r>
        <w:rPr>
          <w:rFonts w:hint="eastAsia"/>
        </w:rPr>
        <w:t>　　第一节 工业激光模组定义与分类</w:t>
      </w:r>
      <w:r>
        <w:rPr>
          <w:rFonts w:hint="eastAsia"/>
        </w:rPr>
        <w:br/>
      </w:r>
      <w:r>
        <w:rPr>
          <w:rFonts w:hint="eastAsia"/>
        </w:rPr>
        <w:t>　　第二节 工业激光模组应用领域</w:t>
      </w:r>
      <w:r>
        <w:rPr>
          <w:rFonts w:hint="eastAsia"/>
        </w:rPr>
        <w:br/>
      </w:r>
      <w:r>
        <w:rPr>
          <w:rFonts w:hint="eastAsia"/>
        </w:rPr>
        <w:t>　　第三节 工业激光模组行业经济指标分析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一、工业激光模组行业赢利性评估</w:t>
      </w:r>
      <w:r>
        <w:rPr>
          <w:rFonts w:hint="eastAsia"/>
        </w:rPr>
        <w:br/>
      </w:r>
      <w:r>
        <w:rPr>
          <w:rFonts w:hint="eastAsia"/>
        </w:rPr>
        <w:t>　　　　二、工业激光模组行业成长速度分析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三、工业激光模组附加值提升空间探讨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四、工业激光模组行业进入壁垒分析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五、工业激光模组行业风险性评估</w:t>
      </w:r>
      <w:r>
        <w:rPr>
          <w:rFonts w:hint="eastAsia"/>
        </w:rPr>
        <w:br/>
      </w:r>
      <w:r>
        <w:rPr>
          <w:rFonts w:hint="eastAsia"/>
        </w:rPr>
        <w:t>　　　　六、工业激光模组行业周期性分析</w:t>
      </w:r>
      <w:r>
        <w:rPr>
          <w:rFonts w:hint="eastAsia"/>
        </w:rPr>
        <w:br/>
      </w:r>
      <w:r>
        <w:rPr>
          <w:rFonts w:hint="eastAsia"/>
        </w:rPr>
        <w:t>　　　　七、工业激光模组行业竞争程度指标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八、工业激光模组行业成熟度综合分析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工业激光模组产业链及经营模式分析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三、工业激光模组销售模式与渠道策略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全球工业激光模组市场发展分析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2025-2026年全球工业激光模组行业发展分析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一、全球工业激光模组行业市场规模与趋势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二、全球工业激光模组行业发展特点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三、全球工业激光模组行业竞争格局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主要国家与地区工业激光模组市场分析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2026-2032年全球工业激光模组行业发展趋势与前景预测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一、工业激光模组行业发展趋势</w:t>
      </w:r>
      <w:r>
        <w:rPr>
          <w:rFonts w:hint="eastAsia"/>
        </w:rPr>
        <w:br/>
      </w:r>
      <w:r>
        <w:rPr>
          <w:rFonts w:hint="eastAsia"/>
        </w:rPr>
        <w:t>　　　　二、工业激光模组行业发展潜力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中国工业激光模组行业市场分析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2025-2026年工业激光模组产能与投资动态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一、国内工业激光模组产能现状与利用效率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二、工业激光模组产能扩张与投资动态分析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2026-2032年工业激光模组行业产量统计与趋势预测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一、2020-2025年工业激光模组行业产量与增长趋势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1、2020-2025年工业激光模组产量及增长趋势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2、2020-2025年工业激光模组细分产品产量及份额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二、工业激光模组产量影响因素分析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三、2026-2032年工业激光模组产量预测</w:t>
      </w:r>
      <w:r>
        <w:rPr>
          <w:rFonts w:hint="eastAsia"/>
        </w:rPr>
        <w:br/>
      </w:r>
      <w:r>
        <w:rPr>
          <w:rFonts w:hint="eastAsia"/>
        </w:rPr>
        <w:t>　　第三节 2026-2032年工业激光模组市场需求与销售分析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一、2025-2026年工业激光模组行业需求现状</w:t>
      </w:r>
      <w:r>
        <w:rPr>
          <w:rFonts w:hint="eastAsia"/>
        </w:rPr>
        <w:br/>
      </w:r>
      <w:r>
        <w:rPr>
          <w:rFonts w:hint="eastAsia"/>
        </w:rPr>
        <w:t>　　　　二、工业激光模组客户群体与需求特点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三、2020-2025年工业激光模组行业销售规模分析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四、2026-2032年工业激光模组市场增长潜力与规模预测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2025-2026年工业激光模组行业技术发展现状及趋势分析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工业激光模组行业技术发展现状分析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国内外工业激光模组行业技术差距分析及差距形成的主要原因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工业激光模组行业技术发展方向、趋势预测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提升工业激光模组行业技术能力策略建议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中国工业激光模组细分市场分析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一、2025-2026年工业激光模组主要细分产品市场现状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工业激光模组价格机制与竞争策略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一、2020-2025年工业激光模组市场价格走势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工业激光模组定价策略与方法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2026-2032年工业激光模组价格竞争态势与趋势预测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中国工业激光模组行业重点区域市场研究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2025-2026年重点区域工业激光模组市场发展概况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二、2020-2025年工业激光模组市场需求规模情况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三、2026-2032年工业激光模组行业发展潜力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二、2020-2025年工业激光模组市场需求规模情况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三、2026-2032年工业激光模组行业发展潜力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二、2020-2025年工业激光模组市场需求规模情况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三、2026-2032年工业激光模组行业发展潜力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二、2020-2025年工业激光模组市场需求规模情况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三、2026-2032年工业激光模组行业发展潜力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二、2020-2025年工业激光模组市场需求规模情况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三、2026-2032年工业激光模组行业发展潜力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2020-2025年中国工业激光模组行业进出口情况分析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工业激光模组行业进口规模与来源分析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一、2020-2025年工业激光模组进口规模分析</w:t>
      </w:r>
      <w:r>
        <w:rPr>
          <w:rFonts w:hint="eastAsia"/>
        </w:rPr>
        <w:br/>
      </w:r>
      <w:r>
        <w:rPr>
          <w:rFonts w:hint="eastAsia"/>
        </w:rPr>
        <w:t>　　　　二、工业激光模组主要进口来源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工业激光模组行业出口规模与目的地分析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一、2020-2025年工业激光模组出口规模分析</w:t>
      </w:r>
      <w:r>
        <w:rPr>
          <w:rFonts w:hint="eastAsia"/>
        </w:rPr>
        <w:br/>
      </w:r>
      <w:r>
        <w:rPr>
          <w:rFonts w:hint="eastAsia"/>
        </w:rPr>
        <w:t>　　　　二、工业激光模组主要出口目的地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2020-2025年中国工业激光模组总体规模与财务指标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中国工业激光模组行业总体规模分析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一、工业激光模组企业数量与结构</w:t>
      </w:r>
      <w:r>
        <w:rPr>
          <w:rFonts w:hint="eastAsia"/>
        </w:rPr>
        <w:br/>
      </w:r>
      <w:r>
        <w:rPr>
          <w:rFonts w:hint="eastAsia"/>
        </w:rPr>
        <w:t>　　　　二、工业激光模组从业人员规模</w:t>
      </w:r>
      <w:r>
        <w:rPr>
          <w:rFonts w:hint="eastAsia"/>
        </w:rPr>
        <w:br/>
      </w:r>
      <w:r>
        <w:rPr>
          <w:rFonts w:hint="eastAsia"/>
        </w:rPr>
        <w:t>　　　　三、工业激光模组行业资产状况</w:t>
      </w:r>
      <w:r>
        <w:rPr>
          <w:rFonts w:hint="eastAsia"/>
        </w:rPr>
        <w:br/>
      </w:r>
      <w:r>
        <w:rPr>
          <w:rFonts w:hint="eastAsia"/>
        </w:rPr>
        <w:t>　　第二节 中国工业激光模组行业财务指标总体分析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工业激光模组行业重点企业经营状况分析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工业激光模组重点企业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工业激光模组领先企业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工业激光模组标杆企业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工业激光模组代表企业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工业激光模组龙头企业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工业激光模组重点企业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中国工业激光模组行业竞争格局分析</w:t>
      </w:r>
      <w:r>
        <w:rPr>
          <w:rFonts w:hint="eastAsia"/>
        </w:rPr>
        <w:br/>
      </w:r>
      <w:r>
        <w:rPr>
          <w:rFonts w:hint="eastAsia"/>
        </w:rPr>
        <w:t>　　第一节 工业激光模组行业竞争格局总览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2025-2026年工业激光模组行业竞争力分析</w:t>
      </w:r>
      <w:r>
        <w:rPr>
          <w:rFonts w:hint="eastAsia"/>
        </w:rPr>
        <w:br/>
      </w:r>
      <w:r>
        <w:rPr>
          <w:rFonts w:hint="eastAsia"/>
        </w:rPr>
        <w:t>　　　　一、工业激光模组供应商议价能力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四、工业激光模组替代品威胁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2020-2025年工业激光模组行业企业并购活动分析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2025-2026年工业激光模组行业会展与招投标活动分析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一、工业激光模组行业会展活动及其市场影响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2026年中国工业激光模组企业发展策略分析</w:t>
      </w:r>
      <w:r>
        <w:rPr>
          <w:rFonts w:hint="eastAsia"/>
        </w:rPr>
        <w:br/>
      </w:r>
      <w:r>
        <w:rPr>
          <w:rFonts w:hint="eastAsia"/>
        </w:rPr>
        <w:t>　　第一节 工业激光模组市场策略分析</w:t>
      </w:r>
      <w:r>
        <w:rPr>
          <w:rFonts w:hint="eastAsia"/>
        </w:rPr>
        <w:br/>
      </w:r>
      <w:r>
        <w:rPr>
          <w:rFonts w:hint="eastAsia"/>
        </w:rPr>
        <w:t>　　　　一、工业激光模组市场定位与拓展策略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二、工业激光模组市场细分与目标客户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工业激光模组销售策略分析</w:t>
      </w:r>
      <w:r>
        <w:rPr>
          <w:rFonts w:hint="eastAsia"/>
        </w:rPr>
        <w:br/>
      </w:r>
      <w:r>
        <w:rPr>
          <w:rFonts w:hint="eastAsia"/>
        </w:rPr>
        <w:t>　　　　一、工业激光模组销售渠道与网络建设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提高工业激光模组企业竞争力建议</w:t>
      </w:r>
      <w:r>
        <w:rPr>
          <w:rFonts w:hint="eastAsia"/>
        </w:rPr>
        <w:br/>
      </w:r>
      <w:r>
        <w:rPr>
          <w:rFonts w:hint="eastAsia"/>
        </w:rPr>
        <w:t>　　　　一、工业激光模组技术创新与管理优化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工业激光模组品牌战略思考</w:t>
      </w:r>
      <w:r>
        <w:rPr>
          <w:rFonts w:hint="eastAsia"/>
        </w:rPr>
        <w:br/>
      </w:r>
      <w:r>
        <w:rPr>
          <w:rFonts w:hint="eastAsia"/>
        </w:rPr>
        <w:t>　　　　一、工业激光模组品牌建设与维护</w:t>
      </w:r>
      <w:r>
        <w:rPr>
          <w:rFonts w:hint="eastAsia"/>
        </w:rPr>
        <w:br/>
      </w:r>
      <w:r>
        <w:rPr>
          <w:rFonts w:hint="eastAsia"/>
        </w:rPr>
        <w:t>　　　　二、工业激光模组品牌影响力与市场竞争力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中国工业激光模组行业风险与对策</w:t>
      </w:r>
      <w:r>
        <w:rPr>
          <w:rFonts w:hint="eastAsia"/>
        </w:rPr>
        <w:br/>
      </w:r>
      <w:r>
        <w:rPr>
          <w:rFonts w:hint="eastAsia"/>
        </w:rPr>
        <w:t>　　第一节 工业激光模组行业SWOT分析</w:t>
      </w:r>
      <w:r>
        <w:rPr>
          <w:rFonts w:hint="eastAsia"/>
        </w:rPr>
        <w:br/>
      </w:r>
      <w:r>
        <w:rPr>
          <w:rFonts w:hint="eastAsia"/>
        </w:rPr>
        <w:t>　　　　一、工业激光模组行业优势分析</w:t>
      </w:r>
      <w:r>
        <w:rPr>
          <w:rFonts w:hint="eastAsia"/>
        </w:rPr>
        <w:br/>
      </w:r>
      <w:r>
        <w:rPr>
          <w:rFonts w:hint="eastAsia"/>
        </w:rPr>
        <w:t>　　　　二、工业激光模组行业劣势分析</w:t>
      </w:r>
      <w:r>
        <w:rPr>
          <w:rFonts w:hint="eastAsia"/>
        </w:rPr>
        <w:br/>
      </w:r>
      <w:r>
        <w:rPr>
          <w:rFonts w:hint="eastAsia"/>
        </w:rPr>
        <w:t>　　　　三、工业激光模组市场机会探索</w:t>
      </w:r>
      <w:r>
        <w:rPr>
          <w:rFonts w:hint="eastAsia"/>
        </w:rPr>
        <w:br/>
      </w:r>
      <w:r>
        <w:rPr>
          <w:rFonts w:hint="eastAsia"/>
        </w:rPr>
        <w:t>　　　　四、工业激光模组市场威胁评估</w:t>
      </w:r>
      <w:r>
        <w:rPr>
          <w:rFonts w:hint="eastAsia"/>
        </w:rPr>
        <w:br/>
      </w:r>
      <w:r>
        <w:rPr>
          <w:rFonts w:hint="eastAsia"/>
        </w:rPr>
        <w:t>　　第二节 工业激光模组行业风险及对策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2026-2032年中国工业激光模组行业前景与发展趋势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工业激光模组行业发展环境分析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2026-2032年工业激光模组行业发展趋势与方向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一、工业激光模组行业发展方向预测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二、工业激光模组发展趋势分析</w:t>
      </w:r>
      <w:r>
        <w:rPr>
          <w:rFonts w:hint="eastAsia"/>
        </w:rPr>
        <w:br/>
      </w:r>
      <w:r>
        <w:rPr>
          <w:rFonts w:hint="eastAsia"/>
        </w:rPr>
        <w:t>　　第三节 2026-2032年工业激光模组行业发展潜力与机遇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一、工业激光模组市场发展潜力评估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二、工业激光模组新兴市场与机遇探索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工业激光模组行业研究结论与建议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[^中^智林^]工业激光模组行业发展建议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工业激光模组行业历程</w:t>
      </w:r>
      <w:r>
        <w:rPr>
          <w:rFonts w:hint="eastAsia"/>
        </w:rPr>
        <w:br/>
      </w:r>
      <w:r>
        <w:rPr>
          <w:rFonts w:hint="eastAsia"/>
        </w:rPr>
        <w:t>　　图表 工业激光模组行业生命周期</w:t>
      </w:r>
      <w:r>
        <w:rPr>
          <w:rFonts w:hint="eastAsia"/>
        </w:rPr>
        <w:br/>
      </w:r>
      <w:r>
        <w:rPr>
          <w:rFonts w:hint="eastAsia"/>
        </w:rPr>
        <w:t>　　图表 工业激光模组行业产业链分析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2020-2025年中国工业激光模组行业市场规模及增长情况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2020-2025年工业激光模组行业市场容量分析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2020-2025年中国工业激光模组行业产能统计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2020-2025年中国工业激光模组行业产量及增长趋势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2020-2025年中国工业激光模组市场需求量及增速统计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2025年中国工业激光模组行业需求领域分布格局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2020-2025年中国工业激光模组行业销售收入分析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2020-2025年中国工业激光模组行业盈利情况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2020-2025年中国工业激光模组行业利润总额统计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2020-2025年中国工业激光模组进口数量分析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2020-2025年中国工业激光模组进口金额分析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2020-2025年中国工业激光模组出口数量分析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2020-2025年中国工业激光模组出口金额分析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2025年中国工业激光模组进口国家及地区分析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2025年中国工业激光模组出口国家及地区分析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2020-2025年中国工业激光模组行业企业数量情况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2020-2025年中国工业激光模组行业企业平均规模情况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**地区工业激光模组市场规模及增长情况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**地区工业激光模组行业市场需求情况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**地区工业激光模组市场规模及增长情况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**地区工业激光模组行业市场需求情况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**地区工业激光模组市场规模及增长情况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**地区工业激光模组行业市场需求情况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**地区工业激光模组市场规模及增长情况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**地区工业激光模组行业市场需求情况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工业激光模组重点企业（一）基本信息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工业激光模组重点企业（一）经营情况分析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工业激光模组重点企业（一）主要经济指标情况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工业激光模组重点企业（一）盈利能力情况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工业激光模组重点企业（一）偿债能力情况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工业激光模组重点企业（一）运营能力情况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工业激光模组重点企业（一）成长能力情况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工业激光模组重点企业（二）基本信息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工业激光模组重点企业（二）经营情况分析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工业激光模组重点企业（二）主要经济指标情况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工业激光模组重点企业（二）盈利能力情况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工业激光模组重点企业（二）偿债能力情况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工业激光模组重点企业（二）运营能力情况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工业激光模组重点企业（二）成长能力情况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工业激光模组重点企业（三）基本信息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工业激光模组重点企业（三）经营情况分析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工业激光模组重点企业（三）主要经济指标情况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工业激光模组重点企业（三）盈利能力情况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工业激光模组重点企业（三）偿债能力情况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工业激光模组重点企业（三）运营能力情况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工业激光模组重点企业（三）成长能力情况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2026-2032年中国工业激光模组行业产能预测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2026-2032年中国工业激光模组行业产量预测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2026-2032年中国工业激光模组市场需求量预测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2026-2032年中国工业激光模组行业供需平衡预测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2026-2032年中国工业激光模组市场容量预测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2026-2032年中国工业激光模组市场规模预测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2026-2032年中国工业激光模组市场前景分析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2026-2032年中国工业激光模组发展趋势预测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b052e2276410e" w:history="1">
        <w:r>
          <w:rPr>
            <w:rStyle w:val="Hyperlink"/>
          </w:rPr>
          <w:t>2026-2032年中国工业激光模组行业市场调研与发展前景报告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5909811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5b052e2276410e" w:history="1">
        <w:r>
          <w:rPr>
            <w:rStyle w:val="Hyperlink"/>
          </w:rPr>
          <w:t>https://www.20087.com/1/81/GongYeJiGuangMoZuShiChangQianJingYuCe.html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热点：工业激光模组有哪些、激光模组厂家、大功率激光模组、定制激光模组、激光模组的组成部分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1db25028684f67" w:history="1">
      <w:r>
        <w:rPr>
          <w:rStyle w:val="Hyperlink"/>
        </w:rPr>
        <w:t>2026-2032年中国工业激光模组行业市场调研与发展前景报告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GongYeJiGuangMoZuShiChangQianJingYuCe.html" TargetMode="External" Id="R695b052e2276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GongYeJiGuangMoZuShiChangQianJingYuCe.html" TargetMode="External" Id="Rbe1db2502868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2026-06-24T00:09:53Z</dcterms:created>
  <dcterms:modified xsi:type="dcterms:W3CDTF">2026-06-24T01:09:53Z</dcterms:modified>
  <dc:subject>2026-2032年中国工业激光模组行业市场调研与发展前景报告</dc:subject>
  <dc:title>2026-2032年中国工业激光模组行业市场调研与发展前景报告</dc:title>
  <cp:keywords>2026-2032年中国工业激光模组行业市场调研与发展前景报告</cp:keywords>
  <dc:description>2026-2032年中国工业激光模组行业市场调研与发展前景报告</dc:description>
</cp:coreProperties>
</file>