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6d945483a4855" w:history="1">
              <w:r>
                <w:rPr>
                  <w:rStyle w:val="Hyperlink"/>
                </w:rPr>
                <w:t>2025-2031年中国智慧照明行业现状与市场前景预测报告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6d945483a4855" w:history="1">
              <w:r>
                <w:rPr>
                  <w:rStyle w:val="Hyperlink"/>
                </w:rPr>
                <w:t>2025-2031年中国智慧照明行业现状与市场前景预测报告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6d945483a4855" w:history="1">
                <w:r>
                  <w:rPr>
                    <w:rStyle w:val="Hyperlink"/>
                  </w:rPr>
                  <w:t>https://www.20087.com/1/81/ZhiHuiZhaoMingHangYeQianJingQuShi.html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照明系统作为智慧城市和智能家居的重要组成部分，近年来得到了快速发展。通过集成传感器、无线通信和云计算技术，智慧照明能够实现对光线的智能控制，如自动调节亮度、色彩和定时开关，以适应不同的环境和场景需求。同时，智慧照明系统能够收集和分析能耗数据，优化能源使用，降低运营成本。</w:t>
      </w:r>
      <w:r>
        <w:rPr>
          <w:rFonts w:hint="eastAsia"/>
        </w:rPr>
        <w:br/>
      </w:r>
      <w:r>
        <w:rPr>
          <w:rFonts w:hint="eastAsia"/>
        </w:rPr>
        <w:t>　　未来，智慧照明将更加注重用户体验和节能环保。通过深度学习和物联网（IoT）技术，智慧照明系统将能够学习用户偏好，提供个性化的照明方案，提升居住和工作环境的舒适度。同时，采用光生物效应研究结果，智慧照明将模拟自然光照，改善人们的睡眠质量和情绪状态。此外，太阳能和风能等可再生能源的集成，将推动智慧照明系统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6d945483a4855" w:history="1">
        <w:r>
          <w:rPr>
            <w:rStyle w:val="Hyperlink"/>
          </w:rPr>
          <w:t>2025-2031年中国智慧照明行业现状与市场前景预测报告</w:t>
        </w:r>
      </w:hyperlink>
      <w:r>
        <w:rPr>
          <w:rFonts w:hint="eastAsia"/>
        </w:rPr>
        <w:t>》基于权威数据资源和长期市场监测数据库，对中国智慧照明市场进行了深入调研。报告全面剖析了智慧照明市场现状，科学预判了行业未来趋势，并深入挖掘了智慧照明行业的投资价值。此外，报告还针对智慧照明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智慧照明产业概述</w:t>
      </w:r>
      <w:r>
        <w:rPr>
          <w:rFonts w:hint="eastAsia"/>
        </w:rPr>
        <w:br/>
      </w:r>
      <w:r>
        <w:rPr>
          <w:rFonts w:hint="eastAsia"/>
        </w:rPr>
        <w:t>　　第一节 智慧照明定义与分类</w:t>
      </w:r>
      <w:r>
        <w:rPr>
          <w:rFonts w:hint="eastAsia"/>
        </w:rPr>
        <w:br/>
      </w:r>
      <w:r>
        <w:rPr>
          <w:rFonts w:hint="eastAsia"/>
        </w:rPr>
        <w:t>　　第二节 智慧照明产业链结构及关键环节剖析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全球智慧照明市场发展综述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智慧照明市场的总体规模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二、2025年智慧照明行业市场规模特点</w:t>
      </w:r>
      <w:r>
        <w:rPr>
          <w:rFonts w:hint="eastAsia"/>
        </w:rPr>
        <w:br/>
      </w:r>
      <w:r>
        <w:rPr>
          <w:rFonts w:hint="eastAsia"/>
        </w:rPr>
        <w:t>　　第二节 智慧照明市场规模的构成</w:t>
      </w:r>
      <w:r>
        <w:rPr>
          <w:rFonts w:hint="eastAsia"/>
        </w:rPr>
        <w:br/>
      </w:r>
      <w:r>
        <w:rPr>
          <w:rFonts w:hint="eastAsia"/>
        </w:rPr>
        <w:t>　　　　一、智慧照明客户群体特征与偏好分析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2020-2024年智慧照明行业规模情况</w:t>
      </w:r>
      <w:r>
        <w:rPr>
          <w:rFonts w:hint="eastAsia"/>
        </w:rPr>
        <w:br/>
      </w:r>
      <w:r>
        <w:rPr>
          <w:rFonts w:hint="eastAsia"/>
        </w:rPr>
        <w:t>　　　　一、智慧照明行业企业数量规模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一、智慧照明行业盈利能力</w:t>
      </w:r>
      <w:r>
        <w:rPr>
          <w:rFonts w:hint="eastAsia"/>
        </w:rPr>
        <w:br/>
      </w:r>
      <w:r>
        <w:rPr>
          <w:rFonts w:hint="eastAsia"/>
        </w:rPr>
        <w:t>　　　　二、智慧照明行业偿债能力</w:t>
      </w:r>
      <w:r>
        <w:rPr>
          <w:rFonts w:hint="eastAsia"/>
        </w:rPr>
        <w:br/>
      </w:r>
      <w:r>
        <w:rPr>
          <w:rFonts w:hint="eastAsia"/>
        </w:rPr>
        <w:t>　　　　三、智慧照明行业营运能力</w:t>
      </w:r>
      <w:r>
        <w:rPr>
          <w:rFonts w:hint="eastAsia"/>
        </w:rPr>
        <w:br/>
      </w:r>
      <w:r>
        <w:rPr>
          <w:rFonts w:hint="eastAsia"/>
        </w:rPr>
        <w:t>　　　　四、智慧照明行业发展能力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二、各类渠道对智慧照明行业的影响</w:t>
      </w:r>
      <w:r>
        <w:rPr>
          <w:rFonts w:hint="eastAsia"/>
        </w:rPr>
        <w:br/>
      </w:r>
      <w:r>
        <w:rPr>
          <w:rFonts w:hint="eastAsia"/>
        </w:rPr>
        <w:t>　　　　三、主要智慧照明企业渠道策略研究</w:t>
      </w:r>
      <w:r>
        <w:rPr>
          <w:rFonts w:hint="eastAsia"/>
        </w:rPr>
        <w:br/>
      </w:r>
      <w:r>
        <w:rPr>
          <w:rFonts w:hint="eastAsia"/>
        </w:rPr>
        <w:t>　　第二节 智慧照明行业客户分析与定位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智慧照明市场与销售策略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一、智慧照明市场发展潜力</w:t>
      </w:r>
      <w:r>
        <w:rPr>
          <w:rFonts w:hint="eastAsia"/>
        </w:rPr>
        <w:br/>
      </w:r>
      <w:r>
        <w:rPr>
          <w:rFonts w:hint="eastAsia"/>
        </w:rPr>
        <w:t>　　　　二、智慧照明市场前景分析</w:t>
      </w:r>
      <w:r>
        <w:rPr>
          <w:rFonts w:hint="eastAsia"/>
        </w:rPr>
        <w:br/>
      </w:r>
      <w:r>
        <w:rPr>
          <w:rFonts w:hint="eastAsia"/>
        </w:rPr>
        <w:t>　　　　三、智慧照明细分行业发展前景分析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2025-2031年智慧照明发展趋势预测</w:t>
      </w:r>
      <w:r>
        <w:rPr>
          <w:rFonts w:hint="eastAsia"/>
        </w:rPr>
        <w:br/>
      </w:r>
      <w:r>
        <w:rPr>
          <w:rFonts w:hint="eastAsia"/>
        </w:rPr>
        <w:t>　　　　一、智慧照明发展趋势预测</w:t>
      </w:r>
      <w:r>
        <w:rPr>
          <w:rFonts w:hint="eastAsia"/>
        </w:rPr>
        <w:br/>
      </w:r>
      <w:r>
        <w:rPr>
          <w:rFonts w:hint="eastAsia"/>
        </w:rPr>
        <w:t>　　　　二、智慧照明市场规模预测</w:t>
      </w:r>
      <w:r>
        <w:rPr>
          <w:rFonts w:hint="eastAsia"/>
        </w:rPr>
        <w:br/>
      </w:r>
      <w:r>
        <w:rPr>
          <w:rFonts w:hint="eastAsia"/>
        </w:rPr>
        <w:t>　　　　三、智慧照明细分市场发展趋势预测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一、智慧照明行业挑战</w:t>
      </w:r>
      <w:r>
        <w:rPr>
          <w:rFonts w:hint="eastAsia"/>
        </w:rPr>
        <w:br/>
      </w:r>
      <w:r>
        <w:rPr>
          <w:rFonts w:hint="eastAsia"/>
        </w:rPr>
        <w:t>　　　　二、智慧照明行业机遇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[.中智.林.]对智慧照明企业和投资者的建议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智慧照明行业现状</w:t>
      </w:r>
      <w:r>
        <w:rPr>
          <w:rFonts w:hint="eastAsia"/>
        </w:rPr>
        <w:br/>
      </w:r>
      <w:r>
        <w:rPr>
          <w:rFonts w:hint="eastAsia"/>
        </w:rPr>
        <w:t>　　图表 智慧照明行业产业链调研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2020-2024年智慧照明行业市场容量统计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2020-2024年中国智慧照明行业市场规模情况</w:t>
      </w:r>
      <w:r>
        <w:rPr>
          <w:rFonts w:hint="eastAsia"/>
        </w:rPr>
        <w:br/>
      </w:r>
      <w:r>
        <w:rPr>
          <w:rFonts w:hint="eastAsia"/>
        </w:rPr>
        <w:t>　　图表 智慧照明行业动态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2020-2024年中国智慧照明行业经营效益分析</w:t>
      </w:r>
      <w:r>
        <w:rPr>
          <w:rFonts w:hint="eastAsia"/>
        </w:rPr>
        <w:br/>
      </w:r>
      <w:r>
        <w:rPr>
          <w:rFonts w:hint="eastAsia"/>
        </w:rPr>
        <w:t>　　图表 智慧照明行业竞争对手分析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**地区智慧照明市场规模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**地区智慧照明市场调研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**地区智慧照明市场规模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**地区智慧照明市场调研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6d945483a4855" w:history="1">
        <w:r>
          <w:rPr>
            <w:rStyle w:val="Hyperlink"/>
          </w:rPr>
          <w:t>2025-2031年中国智慧照明行业现状与市场前景预测报告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6d945483a4855" w:history="1">
        <w:r>
          <w:rPr>
            <w:rStyle w:val="Hyperlink"/>
          </w:rPr>
          <w:t>https://www.20087.com/1/81/ZhiHuiZhaoMingHangYeQianJingQuShi.html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872a57a54414a" w:history="1">
      <w:r>
        <w:rPr>
          <w:rStyle w:val="Hyperlink"/>
        </w:rPr>
        <w:t>2025-2031年中国智慧照明行业现状与市场前景预测报告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HuiZhaoMingHangYeQianJingQuShi.html" TargetMode="External" Id="R4486d945483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HuiZhaoMingHangYeQianJingQuShi.html" TargetMode="External" Id="R318872a57a5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2024-11-12T00:36:22Z</dcterms:created>
  <dcterms:modified xsi:type="dcterms:W3CDTF">2024-11-12T01:36:22Z</dcterms:modified>
  <dc:subject>2025-2031年中国智慧照明行业现状与市场前景预测报告</dc:subject>
  <dc:title>2025-2031年中国智慧照明行业现状与市场前景预测报告</dc:title>
  <cp:keywords>2025-2031年中国智慧照明行业现状与市场前景预测报告</cp:keywords>
  <dc:description>2025-2031年中国智慧照明行业现状与市场前景预测报告</dc:description>
</cp:coreProperties>
</file>