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2a60b49204919" w:history="1">
              <w:r>
                <w:rPr>
                  <w:rStyle w:val="Hyperlink"/>
                </w:rPr>
                <w:t>2023-2029年中国电池箔市场调研与趋势预测报告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2a60b49204919" w:history="1">
              <w:r>
                <w:rPr>
                  <w:rStyle w:val="Hyperlink"/>
                </w:rPr>
                <w:t>2023-2029年中国电池箔市场调研与趋势预测报告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2a60b49204919" w:history="1">
                <w:r>
                  <w:rPr>
                    <w:rStyle w:val="Hyperlink"/>
                  </w:rPr>
                  <w:t>https://www.20087.com/1/01/DianChiBoDeFaZhanQuShi.html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箔作为锂电池的关键原材料之一，其性能直接影响电池的能量密度、安全性与循环寿命。目前，市场对高纯度、高强度、超薄化电池箔的需求日益增长，特别是在电动汽车与储能系统领域。先进的压延与表面处理技术成为提升电池箔性能的关键。</w:t>
      </w:r>
      <w:r>
        <w:rPr>
          <w:rFonts w:hint="eastAsia"/>
        </w:rPr>
        <w:br/>
      </w:r>
      <w:r>
        <w:rPr>
          <w:rFonts w:hint="eastAsia"/>
        </w:rPr>
        <w:t>　　未来电池箔的发展将紧密跟随新能源汽车行业的需求变化，向更高能量密度、更长使用寿命及更低成本方向发展。新型合金材料的研发与应用，如减少钴含量、增加镍含量的三元材料电池箔，将提升电池性能。同时，环境友好型生产工艺，如回收利用与减少排放的生产技术，将越来越受到重视。随着固态电池等新技术的突破，电池箔的材料与结构也可能面临革新，以适应电池技术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2a60b49204919" w:history="1">
        <w:r>
          <w:rPr>
            <w:rStyle w:val="Hyperlink"/>
          </w:rPr>
          <w:t>2023-2029年中国电池箔市场调研与趋势预测报告</w:t>
        </w:r>
      </w:hyperlink>
      <w:r>
        <w:rPr>
          <w:rFonts w:hint="eastAsia"/>
        </w:rPr>
        <w:t>》全面分析了电池箔行业的现状，深入探讨了电池箔市场需求、市场规模及价格波动。电池箔报告探讨了产业链关键环节，并对电池箔各细分市场进行了研究。同时，基于权威数据和专业分析，科学预测了电池箔市场前景与发展趋势。此外，还评估了电池箔重点企业的经营状况，包括品牌影响力、市场集中度以及竞争格局，并审慎剖析了潜在风险与机遇。电池箔报告以其专业性、科学性和权威性，成为电池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电池箔行业界定及应用</w:t>
      </w:r>
      <w:r>
        <w:rPr>
          <w:rFonts w:hint="eastAsia"/>
        </w:rPr>
        <w:br/>
      </w:r>
      <w:r>
        <w:rPr>
          <w:rFonts w:hint="eastAsia"/>
        </w:rPr>
        <w:t>　　第一节 电池箔行业定义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2017-2022年全球电池箔行业运行概况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2017-2022年全球电池箔行业市场规模分析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2023-2029年全球电池箔行业发展趋势预测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中国电池箔行业发展现状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一、2021-2022年电池箔行业品牌发展现状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二、2021-2022年电池箔行业需求市场现状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三、2021-2022年电池箔市场需求层次分析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四、2021-2022年中国电池箔市场走向分析</w:t>
      </w:r>
      <w:r>
        <w:rPr>
          <w:rFonts w:hint="eastAsia"/>
        </w:rPr>
        <w:br/>
      </w:r>
      <w:r>
        <w:rPr>
          <w:rFonts w:hint="eastAsia"/>
        </w:rPr>
        <w:t>　　第二节 中国电池箔产品技术分析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一、2021-2022年电池箔产品技术变化特点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二、2021-2022年电池箔产品市场的新技术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三、2021-2022年电池箔产品市场现状分析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中国电池箔行业存在的问题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一、2021-2022年电池箔产品市场存在的主要问题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二、2021-2022年国内电池箔产品市场的三大瓶颈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三、2021-2022年电池箔产品市场遭遇的规模难题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对中国电池箔市场的分析及思考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一、电池箔市场特点</w:t>
      </w:r>
      <w:r>
        <w:rPr>
          <w:rFonts w:hint="eastAsia"/>
        </w:rPr>
        <w:br/>
      </w:r>
      <w:r>
        <w:rPr>
          <w:rFonts w:hint="eastAsia"/>
        </w:rPr>
        <w:t>　　　　二、电池箔市场分析</w:t>
      </w:r>
      <w:r>
        <w:rPr>
          <w:rFonts w:hint="eastAsia"/>
        </w:rPr>
        <w:br/>
      </w:r>
      <w:r>
        <w:rPr>
          <w:rFonts w:hint="eastAsia"/>
        </w:rPr>
        <w:t>　　　　三、电池箔市场变化的方向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中国电池箔市场现状分析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中国电池箔产量分析及预测</w:t>
      </w:r>
      <w:r>
        <w:rPr>
          <w:rFonts w:hint="eastAsia"/>
        </w:rPr>
        <w:br/>
      </w:r>
      <w:r>
        <w:rPr>
          <w:rFonts w:hint="eastAsia"/>
        </w:rPr>
        <w:t>　　　　一、电池箔总体产能规模</w:t>
      </w:r>
      <w:r>
        <w:rPr>
          <w:rFonts w:hint="eastAsia"/>
        </w:rPr>
        <w:br/>
      </w:r>
      <w:r>
        <w:rPr>
          <w:rFonts w:hint="eastAsia"/>
        </w:rPr>
        <w:t>　　　　二、电池箔生产区域分布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三、2017-2022年中国电池箔产量统计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四、2023-2029年中国电池箔产量预测</w:t>
      </w:r>
      <w:r>
        <w:rPr>
          <w:rFonts w:hint="eastAsia"/>
        </w:rPr>
        <w:br/>
      </w:r>
      <w:r>
        <w:rPr>
          <w:rFonts w:hint="eastAsia"/>
        </w:rPr>
        <w:t>　　第三节 中国电池箔市场需求分析及预测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一、中国电池箔市场需求特点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二、2017-2022年中国电池箔市场需求量统计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三、2023-2029年中国电池箔市场需求量预测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中国电池箔价格趋势分析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一、2017-2022年中国电池箔市场价格趋势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二、2023-2029年中国电池箔市场价格走势预测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中国电池箔进出口分析</w:t>
      </w:r>
      <w:r>
        <w:rPr>
          <w:rFonts w:hint="eastAsia"/>
        </w:rPr>
        <w:br/>
      </w:r>
      <w:r>
        <w:rPr>
          <w:rFonts w:hint="eastAsia"/>
        </w:rPr>
        <w:t>　　第一节 电池箔进口情况分析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电池箔出口情况分析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影响电池箔进出口因素分析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2017-2022年中国电池箔行业规模情况分析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2017-2022年中国电池箔行业财务能力分析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电池箔行业细分产品调研</w:t>
      </w:r>
      <w:r>
        <w:rPr>
          <w:rFonts w:hint="eastAsia"/>
        </w:rPr>
        <w:br/>
      </w:r>
      <w:r>
        <w:rPr>
          <w:rFonts w:hint="eastAsia"/>
        </w:rPr>
        <w:t>　　第一节 电池箔细分产品结构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**地区电池箔市场容量分析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**地区电池箔市场容量分析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**地区电池箔市场容量分析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**地区电池箔市场容量分析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2023年电池箔市场前景分析</w:t>
      </w:r>
      <w:r>
        <w:rPr>
          <w:rFonts w:hint="eastAsia"/>
        </w:rPr>
        <w:br/>
      </w:r>
      <w:r>
        <w:rPr>
          <w:rFonts w:hint="eastAsia"/>
        </w:rPr>
        <w:t>　　第二节 2023年电池箔行业发展趋势预测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一、2022影响电池箔行业运行的有利因素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二、2022影响电池箔行业运行的稳定因素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三、2022影响电池箔行业运行的不利因素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四、2022中国电池箔行业发展面临的挑战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五、2022中国电池箔行业发展面临的机遇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电池箔行业投资风险预警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一、电池箔行业市场风险预测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二、电池箔行业政策风险预测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三、电池箔行业经营风险预测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四、电池箔行业技术风险预测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五、电池箔行业竞争风险预测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电池箔投资建议</w:t>
      </w:r>
      <w:r>
        <w:rPr>
          <w:rFonts w:hint="eastAsia"/>
        </w:rPr>
        <w:br/>
      </w:r>
      <w:r>
        <w:rPr>
          <w:rFonts w:hint="eastAsia"/>
        </w:rPr>
        <w:t>　　第一节 电池箔行业投资环境分析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电池箔行业历程</w:t>
      </w:r>
      <w:r>
        <w:rPr>
          <w:rFonts w:hint="eastAsia"/>
        </w:rPr>
        <w:br/>
      </w:r>
      <w:r>
        <w:rPr>
          <w:rFonts w:hint="eastAsia"/>
        </w:rPr>
        <w:t>　　图表 电池箔行业生命周期</w:t>
      </w:r>
      <w:r>
        <w:rPr>
          <w:rFonts w:hint="eastAsia"/>
        </w:rPr>
        <w:br/>
      </w:r>
      <w:r>
        <w:rPr>
          <w:rFonts w:hint="eastAsia"/>
        </w:rPr>
        <w:t>　　图表 电池箔行业产业链分析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2017-2022年电池箔行业市场容量分析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2017-2022年中国电池箔行业产量及增长趋势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2017-2022年中国电池箔市场需求量及增速统计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2022年中国电池箔行业需求领域分布格局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2017-2022年中国电池箔出口数量分析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2017-2022年中国电池箔出口金额分析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2022年中国电池箔进口国家及地区分析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2022年中国电池箔出口国家及地区分析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2017-2022年中国电池箔行业企业平均规模情况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2023-2029年中国电池箔行业供需平衡预测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2023-2029年中国电池箔行业市场规模预测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2023年中国电池箔市场前景分析</w:t>
      </w:r>
      <w:r>
        <w:rPr>
          <w:rFonts w:hint="eastAsia"/>
        </w:rPr>
        <w:br/>
      </w:r>
      <w:r>
        <w:rPr>
          <w:rFonts w:hint="eastAsia"/>
        </w:rPr>
        <w:t>　　图表 2023年中国电池箔发展趋势预测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2a60b49204919" w:history="1">
        <w:r>
          <w:rPr>
            <w:rStyle w:val="Hyperlink"/>
          </w:rPr>
          <w:t>2023-2029年中国电池箔市场调研与趋势预测报告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2a60b49204919" w:history="1">
        <w:r>
          <w:rPr>
            <w:rStyle w:val="Hyperlink"/>
          </w:rPr>
          <w:t>https://www.20087.com/1/01/DianChiBoDeFaZhanQuShi.html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fb60ce62449a" w:history="1">
      <w:r>
        <w:rPr>
          <w:rStyle w:val="Hyperlink"/>
        </w:rPr>
        <w:t>2023-2029年中国电池箔市场调研与趋势预测报告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anChiBoDeFaZhanQuShi.html" TargetMode="External" Id="Ra592a60b4920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anChiBoDeFaZhanQuShi.html" TargetMode="External" Id="R5710fb60ce62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2022-12-02T09:21:13Z</dcterms:created>
  <dcterms:modified xsi:type="dcterms:W3CDTF">2022-12-02T10:21:13Z</dcterms:modified>
  <dc:subject>2023-2029年中国电池箔市场调研与趋势预测报告</dc:subject>
  <dc:title>2023-2029年中国电池箔市场调研与趋势预测报告</dc:title>
  <cp:keywords>2023-2029年中国电池箔市场调研与趋势预测报告</cp:keywords>
  <dc:description>2023-2029年中国电池箔市场调研与趋势预测报告</dc:description>
</cp:coreProperties>
</file>