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b67b6f9eb4d7c" w:history="1">
              <w:r>
                <w:rPr>
                  <w:rStyle w:val="Hyperlink"/>
                </w:rPr>
                <w:t>中国电线市场调研及发展前景分析报告（2024-2030年）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b67b6f9eb4d7c" w:history="1">
              <w:r>
                <w:rPr>
                  <w:rStyle w:val="Hyperlink"/>
                </w:rPr>
                <w:t>中国电线市场调研及发展前景分析报告（2024-2030年）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b67b6f9eb4d7c" w:history="1">
                <w:r>
                  <w:rPr>
                    <w:rStyle w:val="Hyperlink"/>
                  </w:rPr>
                  <w:t>https://www.20087.com/1/31/DianXianDiaoYanBaoGao.html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行业是电气工程的基础，涵盖了从高压输电到家庭布线的广泛应用。随着城市化进程的加快和基础设施建设的推进，电线的需求持续增长。目前，行业正面临材料价格上涨、环保标准提升和技术创新的压力。铜和铝作为主要导体材料，其价格波动直接影响成本结构；同时，对环保电缆的需求增加，促进了低烟无卤（LSOH）和耐火电缆的研发和应用。</w:t>
      </w:r>
      <w:r>
        <w:rPr>
          <w:rFonts w:hint="eastAsia"/>
        </w:rPr>
        <w:br/>
      </w:r>
      <w:r>
        <w:rPr>
          <w:rFonts w:hint="eastAsia"/>
        </w:rPr>
        <w:t>　　未来，电线行业将更加关注可持续性和智能化。一方面，通过研发新材料和优化设计，降低电线的能耗和环境影响，如使用再生铜和可降解绝缘材料。另一方面，智能电线的出现，集成了传感器和通信功能，可以监测电力传输状态，提高电网的稳定性和效率，适应智能电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b67b6f9eb4d7c" w:history="1">
        <w:r>
          <w:rPr>
            <w:rStyle w:val="Hyperlink"/>
          </w:rPr>
          <w:t>中国电线市场调研及发展前景分析报告（2024-2030年）</w:t>
        </w:r>
      </w:hyperlink>
      <w:r>
        <w:rPr>
          <w:rFonts w:hint="eastAsia"/>
        </w:rPr>
        <w:t>》依托我们多年来对电线产品的研究，结合电线产品历年供需关系变化规律，对电线产品内的企业群体进行了深入的调查与研究，采用定量及定性的科学研究方法撰写而成。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b67b6f9eb4d7c" w:history="1">
        <w:r>
          <w:rPr>
            <w:rStyle w:val="Hyperlink"/>
          </w:rPr>
          <w:t>中国电线市场调研及发展前景分析报告（2024-2030年）</w:t>
        </w:r>
      </w:hyperlink>
      <w:r>
        <w:rPr>
          <w:rFonts w:hint="eastAsia"/>
        </w:rPr>
        <w:t>》对我国电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电线行业概述</w:t>
      </w:r>
      <w:r>
        <w:rPr>
          <w:rFonts w:hint="eastAsia"/>
        </w:rPr>
        <w:br/>
      </w:r>
      <w:r>
        <w:rPr>
          <w:rFonts w:hint="eastAsia"/>
        </w:rPr>
        <w:t>　　第一节 电线行业界定</w:t>
      </w:r>
      <w:r>
        <w:rPr>
          <w:rFonts w:hint="eastAsia"/>
        </w:rPr>
        <w:br/>
      </w:r>
      <w:r>
        <w:rPr>
          <w:rFonts w:hint="eastAsia"/>
        </w:rPr>
        <w:t>　　第二节 电线行业发展历程</w:t>
      </w:r>
      <w:r>
        <w:rPr>
          <w:rFonts w:hint="eastAsia"/>
        </w:rPr>
        <w:br/>
      </w:r>
      <w:r>
        <w:rPr>
          <w:rFonts w:hint="eastAsia"/>
        </w:rPr>
        <w:t>　　第三节 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中国电线行业政策环境分析</w:t>
      </w:r>
      <w:r>
        <w:rPr>
          <w:rFonts w:hint="eastAsia"/>
        </w:rPr>
        <w:br/>
      </w:r>
      <w:r>
        <w:rPr>
          <w:rFonts w:hint="eastAsia"/>
        </w:rPr>
        <w:t>　　第五节 电线行业技术发展现状及趋势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2023-2024年全球电线行业发展概况</w:t>
      </w:r>
      <w:r>
        <w:rPr>
          <w:rFonts w:hint="eastAsia"/>
        </w:rPr>
        <w:br/>
      </w:r>
      <w:r>
        <w:rPr>
          <w:rFonts w:hint="eastAsia"/>
        </w:rPr>
        <w:t>　　第二节 全球电线行业发展现状及趋势分析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2023-2024年电线行业最新动态分析</w:t>
      </w:r>
      <w:r>
        <w:rPr>
          <w:rFonts w:hint="eastAsia"/>
        </w:rPr>
        <w:br/>
      </w:r>
      <w:r>
        <w:rPr>
          <w:rFonts w:hint="eastAsia"/>
        </w:rPr>
        <w:t>　　　　一、电线行业相关动态概述</w:t>
      </w:r>
      <w:r>
        <w:rPr>
          <w:rFonts w:hint="eastAsia"/>
        </w:rPr>
        <w:br/>
      </w:r>
      <w:r>
        <w:rPr>
          <w:rFonts w:hint="eastAsia"/>
        </w:rPr>
        <w:t>　　　　二、电线行业发展热点聚焦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三、2019-2024年电线行业市场规模分析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2024年中国电线行业集中度分析</w:t>
      </w:r>
      <w:r>
        <w:rPr>
          <w:rFonts w:hint="eastAsia"/>
        </w:rPr>
        <w:br/>
      </w:r>
      <w:r>
        <w:rPr>
          <w:rFonts w:hint="eastAsia"/>
        </w:rPr>
        <w:t>　　　　一、电线行业市场区域分布情况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二、电线行业市场集中度情况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二、**地区电线行业调研分析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三、**地区电线行业调研分析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四、**地区电线行业调研分析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五、**地区电线行业调研分析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2019-2024年电线市场价格回顾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2023-2024年电线市场价格现状分析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影响电线市场价格因素分析</w:t>
      </w:r>
      <w:r>
        <w:rPr>
          <w:rFonts w:hint="eastAsia"/>
        </w:rPr>
        <w:br/>
      </w:r>
      <w:r>
        <w:rPr>
          <w:rFonts w:hint="eastAsia"/>
        </w:rPr>
        <w:t>　　第四节 电线市场价格走势预测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电线企业发展策略分析</w:t>
      </w:r>
      <w:r>
        <w:rPr>
          <w:rFonts w:hint="eastAsia"/>
        </w:rPr>
        <w:br/>
      </w:r>
      <w:r>
        <w:rPr>
          <w:rFonts w:hint="eastAsia"/>
        </w:rPr>
        <w:t>　　第一节 电线市场策略分析</w:t>
      </w:r>
      <w:r>
        <w:rPr>
          <w:rFonts w:hint="eastAsia"/>
        </w:rPr>
        <w:br/>
      </w:r>
      <w:r>
        <w:rPr>
          <w:rFonts w:hint="eastAsia"/>
        </w:rPr>
        <w:t>　　　　一、电线价格策略分析</w:t>
      </w:r>
      <w:r>
        <w:rPr>
          <w:rFonts w:hint="eastAsia"/>
        </w:rPr>
        <w:br/>
      </w:r>
      <w:r>
        <w:rPr>
          <w:rFonts w:hint="eastAsia"/>
        </w:rPr>
        <w:t>　　　　二、电线渠道策略分析</w:t>
      </w:r>
      <w:r>
        <w:rPr>
          <w:rFonts w:hint="eastAsia"/>
        </w:rPr>
        <w:br/>
      </w:r>
      <w:r>
        <w:rPr>
          <w:rFonts w:hint="eastAsia"/>
        </w:rPr>
        <w:t>　　第二节 电线销售策略分析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对我国电线品牌的战略思考</w:t>
      </w:r>
      <w:r>
        <w:rPr>
          <w:rFonts w:hint="eastAsia"/>
        </w:rPr>
        <w:br/>
      </w:r>
      <w:r>
        <w:rPr>
          <w:rFonts w:hint="eastAsia"/>
        </w:rPr>
        <w:t>　　　　一、电线实施品牌战略的意义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三、我国电线企业的品牌战略</w:t>
      </w:r>
      <w:r>
        <w:rPr>
          <w:rFonts w:hint="eastAsia"/>
        </w:rPr>
        <w:br/>
      </w:r>
      <w:r>
        <w:rPr>
          <w:rFonts w:hint="eastAsia"/>
        </w:rPr>
        <w:t>　　　　四、电线品牌战略管理的策略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2024-2030年中国电线行业投资风险分析</w:t>
      </w:r>
      <w:r>
        <w:rPr>
          <w:rFonts w:hint="eastAsia"/>
        </w:rPr>
        <w:br/>
      </w:r>
      <w:r>
        <w:rPr>
          <w:rFonts w:hint="eastAsia"/>
        </w:rPr>
        <w:t>　　　　一、电线市场竞争风险</w:t>
      </w:r>
      <w:r>
        <w:rPr>
          <w:rFonts w:hint="eastAsia"/>
        </w:rPr>
        <w:br/>
      </w:r>
      <w:r>
        <w:rPr>
          <w:rFonts w:hint="eastAsia"/>
        </w:rPr>
        <w:t>　　　　二、电线行业原材料压力风险分析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三、电线技术风险分析</w:t>
      </w:r>
      <w:r>
        <w:rPr>
          <w:rFonts w:hint="eastAsia"/>
        </w:rPr>
        <w:br/>
      </w:r>
      <w:r>
        <w:rPr>
          <w:rFonts w:hint="eastAsia"/>
        </w:rPr>
        <w:t>　　　　四、电线行业政策和体制风险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我国电线行业投资策略分析</w:t>
      </w:r>
      <w:r>
        <w:rPr>
          <w:rFonts w:hint="eastAsia"/>
        </w:rPr>
        <w:br/>
      </w:r>
      <w:r>
        <w:rPr>
          <w:rFonts w:hint="eastAsia"/>
        </w:rPr>
        <w:t>　　第五节 电线行业最优投资路径设计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电线投资机会分析</w:t>
      </w:r>
      <w:r>
        <w:rPr>
          <w:rFonts w:hint="eastAsia"/>
        </w:rPr>
        <w:br/>
      </w:r>
      <w:r>
        <w:rPr>
          <w:rFonts w:hint="eastAsia"/>
        </w:rPr>
        <w:t>　　第二节 电线投资趋势分析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一、电线行业投资环境考察</w:t>
      </w:r>
      <w:r>
        <w:rPr>
          <w:rFonts w:hint="eastAsia"/>
        </w:rPr>
        <w:br/>
      </w:r>
      <w:r>
        <w:rPr>
          <w:rFonts w:hint="eastAsia"/>
        </w:rPr>
        <w:t>　　　　二、电线投资风险及控制策略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三、电线产品投资方向建议</w:t>
      </w:r>
      <w:r>
        <w:rPr>
          <w:rFonts w:hint="eastAsia"/>
        </w:rPr>
        <w:br/>
      </w:r>
      <w:r>
        <w:rPr>
          <w:rFonts w:hint="eastAsia"/>
        </w:rPr>
        <w:t>　　　　四、电线项目投资建议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电线行业类别</w:t>
      </w:r>
      <w:r>
        <w:rPr>
          <w:rFonts w:hint="eastAsia"/>
        </w:rPr>
        <w:br/>
      </w:r>
      <w:r>
        <w:rPr>
          <w:rFonts w:hint="eastAsia"/>
        </w:rPr>
        <w:t>　　图表 电线行业产业链调研</w:t>
      </w:r>
      <w:r>
        <w:rPr>
          <w:rFonts w:hint="eastAsia"/>
        </w:rPr>
        <w:br/>
      </w:r>
      <w:r>
        <w:rPr>
          <w:rFonts w:hint="eastAsia"/>
        </w:rPr>
        <w:t>　　图表 电线行业现状</w:t>
      </w:r>
      <w:r>
        <w:rPr>
          <w:rFonts w:hint="eastAsia"/>
        </w:rPr>
        <w:br/>
      </w:r>
      <w:r>
        <w:rPr>
          <w:rFonts w:hint="eastAsia"/>
        </w:rPr>
        <w:t>　　图表 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2019-2024年中国电线行业产量统计</w:t>
      </w:r>
      <w:r>
        <w:rPr>
          <w:rFonts w:hint="eastAsia"/>
        </w:rPr>
        <w:br/>
      </w:r>
      <w:r>
        <w:rPr>
          <w:rFonts w:hint="eastAsia"/>
        </w:rPr>
        <w:t>　　图表 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2019-2024年中国电线市场需求量</w:t>
      </w:r>
      <w:r>
        <w:rPr>
          <w:rFonts w:hint="eastAsia"/>
        </w:rPr>
        <w:br/>
      </w:r>
      <w:r>
        <w:rPr>
          <w:rFonts w:hint="eastAsia"/>
        </w:rPr>
        <w:t>　　图表 2024年中国电线行业需求区域调研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2019-2024年中国电线行情</w:t>
      </w:r>
      <w:r>
        <w:rPr>
          <w:rFonts w:hint="eastAsia"/>
        </w:rPr>
        <w:br/>
      </w:r>
      <w:r>
        <w:rPr>
          <w:rFonts w:hint="eastAsia"/>
        </w:rPr>
        <w:t>　　图表 2019-2024年中国电线价格走势图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**地区电线市场规模</w:t>
      </w:r>
      <w:r>
        <w:rPr>
          <w:rFonts w:hint="eastAsia"/>
        </w:rPr>
        <w:br/>
      </w:r>
      <w:r>
        <w:rPr>
          <w:rFonts w:hint="eastAsia"/>
        </w:rPr>
        <w:t>　　图表 **地区电线行业市场需求</w:t>
      </w:r>
      <w:r>
        <w:rPr>
          <w:rFonts w:hint="eastAsia"/>
        </w:rPr>
        <w:br/>
      </w:r>
      <w:r>
        <w:rPr>
          <w:rFonts w:hint="eastAsia"/>
        </w:rPr>
        <w:t>　　图表 **地区电线市场调研</w:t>
      </w:r>
      <w:r>
        <w:rPr>
          <w:rFonts w:hint="eastAsia"/>
        </w:rPr>
        <w:br/>
      </w:r>
      <w:r>
        <w:rPr>
          <w:rFonts w:hint="eastAsia"/>
        </w:rPr>
        <w:t>　　图表 **地区电线行业市场需求分析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**地区电线市场规模</w:t>
      </w:r>
      <w:r>
        <w:rPr>
          <w:rFonts w:hint="eastAsia"/>
        </w:rPr>
        <w:br/>
      </w:r>
      <w:r>
        <w:rPr>
          <w:rFonts w:hint="eastAsia"/>
        </w:rPr>
        <w:t>　　图表 **地区电线行业市场需求</w:t>
      </w:r>
      <w:r>
        <w:rPr>
          <w:rFonts w:hint="eastAsia"/>
        </w:rPr>
        <w:br/>
      </w:r>
      <w:r>
        <w:rPr>
          <w:rFonts w:hint="eastAsia"/>
        </w:rPr>
        <w:t>　　图表 **地区电线市场调研</w:t>
      </w:r>
      <w:r>
        <w:rPr>
          <w:rFonts w:hint="eastAsia"/>
        </w:rPr>
        <w:br/>
      </w:r>
      <w:r>
        <w:rPr>
          <w:rFonts w:hint="eastAsia"/>
        </w:rPr>
        <w:t>　　图表 **地区电线行业市场需求分析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电线行业竞争对手分析</w:t>
      </w:r>
      <w:r>
        <w:rPr>
          <w:rFonts w:hint="eastAsia"/>
        </w:rPr>
        <w:br/>
      </w:r>
      <w:r>
        <w:rPr>
          <w:rFonts w:hint="eastAsia"/>
        </w:rPr>
        <w:t>　　图表 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2024-2030年中国电线行业市场规模预测</w:t>
      </w:r>
      <w:r>
        <w:rPr>
          <w:rFonts w:hint="eastAsia"/>
        </w:rPr>
        <w:br/>
      </w:r>
      <w:r>
        <w:rPr>
          <w:rFonts w:hint="eastAsia"/>
        </w:rPr>
        <w:t>　　图表 电线行业准入条件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b67b6f9eb4d7c" w:history="1">
        <w:r>
          <w:rPr>
            <w:rStyle w:val="Hyperlink"/>
          </w:rPr>
          <w:t>中国电线市场调研及发展前景分析报告（2024-2030年）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b67b6f9eb4d7c" w:history="1">
        <w:r>
          <w:rPr>
            <w:rStyle w:val="Hyperlink"/>
          </w:rPr>
          <w:t>https://www.20087.com/1/31/DianXianDiaoYanBaoGao.html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c2f0a65204c87" w:history="1">
      <w:r>
        <w:rPr>
          <w:rStyle w:val="Hyperlink"/>
        </w:rPr>
        <w:t>中国电线市场调研及发展前景分析报告（2024-2030年）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XianDiaoYanBaoGao.html" TargetMode="External" Id="Rb67b67b6f9eb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XianDiaoYanBaoGao.html" TargetMode="External" Id="R96fc2f0a6520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2024-01-24T23:26:00Z</dcterms:created>
  <dcterms:modified xsi:type="dcterms:W3CDTF">2024-01-25T00:26:00Z</dcterms:modified>
  <dc:subject>中国电线市场调研及发展前景分析报告（2024-2030年）</dc:subject>
  <dc:title>中国电线市场调研及发展前景分析报告（2024-2030年）</dc:title>
  <cp:keywords>中国电线市场调研及发展前景分析报告（2024-2030年）</cp:keywords>
  <dc:description>中国电线市场调研及发展前景分析报告（2024-2030年）</dc:description>
</cp:coreProperties>
</file>