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cc10e0149d4557" w:history="1">
              <w:r>
                <w:rPr>
                  <w:rStyle w:val="Hyperlink"/>
                </w:rPr>
                <w:t>中国直流运动控制器行业现状与行业前景分析报告（2026-2032年）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cc10e0149d4557" w:history="1">
              <w:r>
                <w:rPr>
                  <w:rStyle w:val="Hyperlink"/>
                </w:rPr>
                <w:t>中国直流运动控制器行业现状与行业前景分析报告（2026-2032年）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cc10e0149d4557" w:history="1">
                <w:r>
                  <w:rPr>
                    <w:rStyle w:val="Hyperlink"/>
                  </w:rPr>
                  <w:t>https://www.20087.com/1/31/ZhiLiuYunDongKongZhiQiDeQianJing.html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运动控制器是用于控制直流伺服电机速度、位置和扭矩的核心部件，广泛应用于工业机器人、数控机床、自动化产线、物流设备和精密制造。当前直流运动控制器正从模拟控制向数字控制、总线通信和智能诊断升级，EtherCAT、CANopen和RS485接口渗透率提升。行业受制造业自动化、机器人普及和精密加工需求驱动，客户更关注响应速度、控制精度、抗干扰能力和系统集成便利性。高端市场仍对高动态响应、多轴协同和复杂轨迹控制要求较高，中低端产品则更关注成本、可靠性和交付能力。</w:t>
      </w:r>
      <w:r>
        <w:rPr>
          <w:rFonts w:hint="eastAsia"/>
        </w:rPr>
        <w:br/>
      </w:r>
      <w:r>
        <w:rPr>
          <w:rFonts w:hint="eastAsia"/>
        </w:rPr>
        <w:t>　　未来，直流运动控制器将向智能化、高集成度、总线化和场景专用化方向升级。市场调研网指出，多轴协同、AI自适应控制、状态监测和远程诊断将提升系统可靠性。直流运动控制器将与伺服电机、编码器、驱动器和机器人关节模组深度集成，形成模块化解决方案。新能源汽车产线、半导体设备、医疗机器人和仓储自动化将成为重要增长点。具备高精度算法、总线协议、批量一致性和行业验证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cc10e0149d4557" w:history="1">
        <w:r>
          <w:rPr>
            <w:rStyle w:val="Hyperlink"/>
          </w:rPr>
          <w:t>中国直流运动控制器行业现状与行业前景分析报告（2026-2032年）</w:t>
        </w:r>
      </w:hyperlink>
      <w:r>
        <w:rPr>
          <w:rFonts w:hint="eastAsia"/>
        </w:rPr>
        <w:t>》，2025年直流运动控制器行业市场规模达 亿元，预计2032年市场规模将达 亿元，期间年均复合增长率（CAGR）达 %。报告基于国家统计局、相关协会等权威数据，结合专业团队对直流运动控制器行业的长期监测，全面分析了直流运动控制器行业的市场规模、技术现状、发展趋势及竞争格局。报告详细梳理了直流运动控制器市场需求、进出口情况、上下游产业链、重点区域分布及主要企业动态，并通过SWOT分析揭示了直流运动控制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直流运动控制器市场概述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按照不同产品类型，直流运动控制器主要可以分为如下几个类别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中国不同产品类型直流运动控制器增长趋势2021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以SCM/MPU为核心</w:t>
      </w:r>
      <w:r>
        <w:rPr>
          <w:rFonts w:hint="eastAsia"/>
        </w:rPr>
        <w:br/>
      </w:r>
      <w:r>
        <w:rPr>
          <w:rFonts w:hint="eastAsia"/>
        </w:rPr>
        <w:t>　　　　1.2.3 以ASIC为核心</w:t>
      </w:r>
      <w:r>
        <w:rPr>
          <w:rFonts w:hint="eastAsia"/>
        </w:rPr>
        <w:br/>
      </w:r>
      <w:r>
        <w:rPr>
          <w:rFonts w:hint="eastAsia"/>
        </w:rPr>
        <w:t>　　　　1.2.4 以DSP/FPGA为核心</w:t>
      </w:r>
      <w:r>
        <w:rPr>
          <w:rFonts w:hint="eastAsia"/>
        </w:rPr>
        <w:br/>
      </w:r>
      <w:r>
        <w:rPr>
          <w:rFonts w:hint="eastAsia"/>
        </w:rPr>
        <w:t>　　1.3 从不同应用，直流运动控制器主要包括如下几个方面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中国不同应用直流运动控制器增长趋势2021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动力系统</w:t>
      </w:r>
      <w:r>
        <w:rPr>
          <w:rFonts w:hint="eastAsia"/>
        </w:rPr>
        <w:br/>
      </w:r>
      <w:r>
        <w:rPr>
          <w:rFonts w:hint="eastAsia"/>
        </w:rPr>
        <w:t>　　　　1.3.3 自动化系统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中国直流运动控制器发展现状及未来趋势（2021-2032）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中国市场直流运动控制器收入及增长率（2021-2032）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中国市场直流运动控制器销量及增长率（2021-2032）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中国市场主要直流运动控制器厂商分析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中国市场主要厂商直流运动控制器销量及市场占有率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中国市场主要厂商直流运动控制器销量（2021-2026）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中国市场主要厂商直流运动控制器销量市场份额（2021-2026）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中国市场主要厂商直流运动控制器收入及市场占有率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中国市场主要厂商直流运动控制器收入（2021-2026）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中国市场主要厂商直流运动控制器收入市场份额（2021-2026）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2025年中国市场主要厂商直流运动控制器收入排名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中国市场主要厂商直流运动控制器价格（2021-2026）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中国市场主要厂商直流运动控制器总部及产地分布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中国市场主要厂商成立时间及直流运动控制器商业化日期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中国市场主要厂商直流运动控制器产品类型及应用</w:t>
      </w:r>
      <w:r>
        <w:rPr>
          <w:rFonts w:hint="eastAsia"/>
        </w:rPr>
        <w:br/>
      </w:r>
      <w:r>
        <w:rPr>
          <w:rFonts w:hint="eastAsia"/>
        </w:rPr>
        <w:t>　　2.7 直流运动控制器行业集中度、竞争程度分析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直流运动控制器行业集中度分析：2025年中国Top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中国市场直流运动控制器第一梯队、第二梯队和第三梯队厂商（品牌）及2025年市场份额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重点企业（13）在中国市场直流运动控制器销量、收入、价格及毛利率（2021-2026）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不同产品类型直流运动控制器分析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中国市场不同产品类型直流运动控制器销量（2021-2032）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中国市场不同产品类型直流运动控制器销量及市场份额（2021-2026）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中国市场不同产品类型直流运动控制器销量预测（2027-2032）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中国市场不同产品类型直流运动控制器规模（2021-2032）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中国市场不同产品类型直流运动控制器规模及市场份额（2021-2026）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中国市场不同产品类型直流运动控制器规模预测（2027-2032）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中国市场不同产品类型直流运动控制器价格走势（2021-2032）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不同应用直流运动控制器分析</w:t>
      </w:r>
      <w:r>
        <w:rPr>
          <w:rFonts w:hint="eastAsia"/>
        </w:rPr>
        <w:br/>
      </w:r>
      <w:r>
        <w:rPr>
          <w:rFonts w:hint="eastAsia"/>
        </w:rPr>
        <w:t>　　5.1 中国市场不同应用直流运动控制器销量（2021-2032）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中国市场不同应用直流运动控制器销量及市场份额（2021-2026）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中国市场不同应用直流运动控制器销量预测（2027-2032）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中国市场不同应用直流运动控制器规模（2021-2032）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中国市场不同应用直流运动控制器规模及市场份额（2021-2026）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中国市场不同应用直流运动控制器规模预测（2027-2032）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中国市场不同应用直流运动控制器价格走势（2021-2032）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直流运动控制器行业发展分析---发展趋势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6.2 直流运动控制器行业发展分析---厂商壁垒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6.3 直流运动控制器行业发展分析---驱动因素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6.4 直流运动控制器行业发展分析---制约因素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6.5 直流运动控制器中国企业SWOT分析</w:t>
      </w:r>
      <w:r>
        <w:rPr>
          <w:rFonts w:hint="eastAsia"/>
        </w:rPr>
        <w:br/>
      </w:r>
      <w:r>
        <w:rPr>
          <w:rFonts w:hint="eastAsia"/>
        </w:rPr>
        <w:t>　　6.6 直流运动控制器行业发展分析---行业政策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直流运动控制器行业产业链简介</w:t>
      </w:r>
      <w:r>
        <w:rPr>
          <w:rFonts w:hint="eastAsia"/>
        </w:rPr>
        <w:br/>
      </w:r>
      <w:r>
        <w:rPr>
          <w:rFonts w:hint="eastAsia"/>
        </w:rPr>
        <w:t>　　7.2 直流运动控制器产业链分析-上游</w:t>
      </w:r>
      <w:r>
        <w:rPr>
          <w:rFonts w:hint="eastAsia"/>
        </w:rPr>
        <w:br/>
      </w:r>
      <w:r>
        <w:rPr>
          <w:rFonts w:hint="eastAsia"/>
        </w:rPr>
        <w:t>　　7.3 直流运动控制器产业链分析-中游</w:t>
      </w:r>
      <w:r>
        <w:rPr>
          <w:rFonts w:hint="eastAsia"/>
        </w:rPr>
        <w:br/>
      </w:r>
      <w:r>
        <w:rPr>
          <w:rFonts w:hint="eastAsia"/>
        </w:rPr>
        <w:t>　　7.4 直流运动控制器产业链分析-下游</w:t>
      </w:r>
      <w:r>
        <w:rPr>
          <w:rFonts w:hint="eastAsia"/>
        </w:rPr>
        <w:br/>
      </w:r>
      <w:r>
        <w:rPr>
          <w:rFonts w:hint="eastAsia"/>
        </w:rPr>
        <w:t>　　7.5 直流运动控制器行业采购模式</w:t>
      </w:r>
      <w:r>
        <w:rPr>
          <w:rFonts w:hint="eastAsia"/>
        </w:rPr>
        <w:br/>
      </w:r>
      <w:r>
        <w:rPr>
          <w:rFonts w:hint="eastAsia"/>
        </w:rPr>
        <w:t>　　7.6 直流运动控制器行业生产模式</w:t>
      </w:r>
      <w:r>
        <w:rPr>
          <w:rFonts w:hint="eastAsia"/>
        </w:rPr>
        <w:br/>
      </w:r>
      <w:r>
        <w:rPr>
          <w:rFonts w:hint="eastAsia"/>
        </w:rPr>
        <w:t>　　7.7 直流运动控制器行业销售模式及销售渠道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中国本土直流运动控制器产能、产量分析</w:t>
      </w:r>
      <w:r>
        <w:rPr>
          <w:rFonts w:hint="eastAsia"/>
        </w:rPr>
        <w:br/>
      </w:r>
      <w:r>
        <w:rPr>
          <w:rFonts w:hint="eastAsia"/>
        </w:rPr>
        <w:t>　　8.1 中国直流运动控制器供需现状及预测（2021-2032）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中国直流运动控制器产能、产量、产能利用率及发展趋势（2021-2032）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中国直流运动控制器产量、市场需求量及发展趋势（2021-2032）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中国直流运动控制器进出口分析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中国市场直流运动控制器主要进口来源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中国市场直流运动控制器主要出口目的地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不同产品类型直流运动控制器市场规模2021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不同应用直流运动控制器市场规模2021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中国市场主要厂商直流运动控制器销量（2021-2026）&amp;（台）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中国市场主要厂商直流运动控制器销量市场份额（2021-2026）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中国市场主要厂商直流运动控制器收入（2021-2026）&amp;（万元）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中国市场主要厂商直流运动控制器收入份额（2021-2026）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2025年中国主要生产商直流运动控制器收入排名（万元）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中国市场主要厂商直流运动控制器价格（2021-2026）&amp;（元/台）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中国市场主要厂商直流运动控制器总部及产地分布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中国市场主要厂商成立时间及直流运动控制器商业化日期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中国市场主要厂商直流运动控制器产品类型及应用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2025年中国市场直流运动控制器主要厂商市场地位（第一梯队、第二梯队和第三梯队）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直流运动控制器市场投资、并购等现状分析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直流运动控制器生产基地、总部、竞争对手及市场地位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直流运动控制器产品规格、参数及市场应用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直流运动控制器销量（台）、收入（万元）、价格（元/台）及毛利率（2021-2026）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中国市场不同产品类型直流运动控制器销量（2021-2026）&amp;（台）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中国市场不同产品类型直流运动控制器销量市场份额（2021-2026）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中国市场不同产品类型直流运动控制器销量预测（2027-2032）&amp;（台）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中国市场不同产品类型直流运动控制器销量市场份额预测（2027-2032）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中国市场不同产品类型直流运动控制器规模（2021-2026）&amp;（万元）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中国市场不同产品类型直流运动控制器规模市场份额（2021-2026）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中国市场不同产品类型直流运动控制器规模预测（2027-2032）&amp;（万元）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中国市场不同产品类型直流运动控制器规模市场份额预测（2027-2032）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中国市场不同应用直流运动控制器销量（2021-2026）&amp;（台）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中国市场不同应用直流运动控制器销量市场份额（2021-2026）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中国市场不同应用直流运动控制器销量预测（2027-2032）&amp;（台）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中国市场不同应用直流运动控制器销量市场份额预测（2027-2032）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中国市场不同应用直流运动控制器规模（2021-2026）&amp;（万元）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中国市场不同应用直流运动控制器规模市场份额（2021-2026）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中国市场不同应用直流运动控制器规模预测（2027-2032）&amp;（万元）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中国市场不同应用直流运动控制器规模市场份额预测（2027-2032）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直流运动控制器行业发展分析---发展趋势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直流运动控制器行业发展分析---厂商壁垒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直流运动控制器行业发展分析---驱动因素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直流运动控制器行业发展分析---制约因素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直流运动控制器行业相关重点政策一览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直流运动控制器行业供应链分析</w:t>
      </w:r>
      <w:r>
        <w:rPr>
          <w:rFonts w:hint="eastAsia"/>
        </w:rPr>
        <w:br/>
      </w:r>
      <w:r>
        <w:rPr>
          <w:rFonts w:hint="eastAsia"/>
        </w:rPr>
        <w:t>　　表 101： 直流运动控制器上游原料供应商</w:t>
      </w:r>
      <w:r>
        <w:rPr>
          <w:rFonts w:hint="eastAsia"/>
        </w:rPr>
        <w:br/>
      </w:r>
      <w:r>
        <w:rPr>
          <w:rFonts w:hint="eastAsia"/>
        </w:rPr>
        <w:t>　　表 102： 直流运动控制器行业主要下游客户</w:t>
      </w:r>
      <w:r>
        <w:rPr>
          <w:rFonts w:hint="eastAsia"/>
        </w:rPr>
        <w:br/>
      </w:r>
      <w:r>
        <w:rPr>
          <w:rFonts w:hint="eastAsia"/>
        </w:rPr>
        <w:t>　　表 103： 直流运动控制器典型经销商</w:t>
      </w:r>
      <w:r>
        <w:rPr>
          <w:rFonts w:hint="eastAsia"/>
        </w:rPr>
        <w:br/>
      </w:r>
      <w:r>
        <w:rPr>
          <w:rFonts w:hint="eastAsia"/>
        </w:rPr>
        <w:t>　　表 104： 中国直流运动控制器产量、销量、进口量及出口量（2021-2026）&amp;（台）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中国直流运动控制器产量、销量、进口量及出口量预测（2027-2032）&amp;（台）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中国市场直流运动控制器主要进口来源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中国市场直流运动控制器主要出口目的地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直流运动控制器产品图片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中国不同产品类型直流运动控制器市场规模市场份额2025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以SCM/MPU为核心产品图片</w:t>
      </w:r>
      <w:r>
        <w:rPr>
          <w:rFonts w:hint="eastAsia"/>
        </w:rPr>
        <w:br/>
      </w:r>
      <w:r>
        <w:rPr>
          <w:rFonts w:hint="eastAsia"/>
        </w:rPr>
        <w:t>　　图 4： 以ASIC为核心产品图片</w:t>
      </w:r>
      <w:r>
        <w:rPr>
          <w:rFonts w:hint="eastAsia"/>
        </w:rPr>
        <w:br/>
      </w:r>
      <w:r>
        <w:rPr>
          <w:rFonts w:hint="eastAsia"/>
        </w:rPr>
        <w:t>　　图 5： 以DSP/FPGA为核心产品图片</w:t>
      </w:r>
      <w:r>
        <w:rPr>
          <w:rFonts w:hint="eastAsia"/>
        </w:rPr>
        <w:br/>
      </w:r>
      <w:r>
        <w:rPr>
          <w:rFonts w:hint="eastAsia"/>
        </w:rPr>
        <w:t>　　图 6： 中国不同应用直流运动控制器市场份额2025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7： 动力系统</w:t>
      </w:r>
      <w:r>
        <w:rPr>
          <w:rFonts w:hint="eastAsia"/>
        </w:rPr>
        <w:br/>
      </w:r>
      <w:r>
        <w:rPr>
          <w:rFonts w:hint="eastAsia"/>
        </w:rPr>
        <w:t>　　图 8： 自动化系统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中国市场直流运动控制器市场规模，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中国市场直流运动控制器收入及增长率（2021-2032）&amp;（万元）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中国市场直流运动控制器销量及增长率（2021-2032）&amp;（台）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2025年中国市场主要厂商直流运动控制器销量市场份额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2025年中国市场主要厂商直流运动控制器收入市场份额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2025年中国市场前五大厂商直流运动控制器市场份额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2025年中国市场直流运动控制器第一梯队、第二梯队和第三梯队厂商（品牌）及市场份额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中国市场不同产品类型直流运动控制器价格走势（2021-2032）&amp;（元/台）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中国市场不同应用直流运动控制器价格走势（2021-2032）&amp;（元/台）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直流运动控制器中国企业SWOT分析</w:t>
      </w:r>
      <w:r>
        <w:rPr>
          <w:rFonts w:hint="eastAsia"/>
        </w:rPr>
        <w:br/>
      </w:r>
      <w:r>
        <w:rPr>
          <w:rFonts w:hint="eastAsia"/>
        </w:rPr>
        <w:t>　　图 20： 直流运动控制器产业链</w:t>
      </w:r>
      <w:r>
        <w:rPr>
          <w:rFonts w:hint="eastAsia"/>
        </w:rPr>
        <w:br/>
      </w:r>
      <w:r>
        <w:rPr>
          <w:rFonts w:hint="eastAsia"/>
        </w:rPr>
        <w:t>　　图 21： 直流运动控制器行业采购模式分析</w:t>
      </w:r>
      <w:r>
        <w:rPr>
          <w:rFonts w:hint="eastAsia"/>
        </w:rPr>
        <w:br/>
      </w:r>
      <w:r>
        <w:rPr>
          <w:rFonts w:hint="eastAsia"/>
        </w:rPr>
        <w:t>　　图 22： 直流运动控制器行业生产模式分析</w:t>
      </w:r>
      <w:r>
        <w:rPr>
          <w:rFonts w:hint="eastAsia"/>
        </w:rPr>
        <w:br/>
      </w:r>
      <w:r>
        <w:rPr>
          <w:rFonts w:hint="eastAsia"/>
        </w:rPr>
        <w:t>　　图 23： 直流运动控制器行业销售模式分析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中国直流运动控制器产能、产量、产能利用率及发展趋势（2021-2032）&amp;（台）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中国直流运动控制器产量、市场需求量及发展趋势（2021-2032）&amp;（台）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cc10e0149d4557" w:history="1">
        <w:r>
          <w:rPr>
            <w:rStyle w:val="Hyperlink"/>
          </w:rPr>
          <w:t>中国直流运动控制器行业现状与行业前景分析报告（2026-2032年）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cc10e0149d4557" w:history="1">
        <w:r>
          <w:rPr>
            <w:rStyle w:val="Hyperlink"/>
          </w:rPr>
          <w:t>https://www.20087.com/1/31/ZhiLiuYunDongKongZhiQiDeQianJing.html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热点：雷赛运动控制器、直流运动控制器电路图、220v直流控制器、直流控制器接线方法、直流控制器接线方法、直流电流控制器、24v交直流控制器、直流控制器590视频教程、交流控制器的工作原理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0767e7dfa64d15" w:history="1">
      <w:r>
        <w:rPr>
          <w:rStyle w:val="Hyperlink"/>
        </w:rPr>
        <w:t>中国直流运动控制器行业现状与行业前景分析报告（2026-2032年）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ZhiLiuYunDongKongZhiQiDeQianJing.html" TargetMode="External" Id="R94cc10e0149d45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ZhiLiuYunDongKongZhiQiDeQianJing.html" TargetMode="External" Id="R6e0767e7dfa64d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2026-09-24T08:39:59Z</dcterms:created>
  <dcterms:modified xsi:type="dcterms:W3CDTF">2026-09-24T09:39:59Z</dcterms:modified>
  <dc:subject>中国直流运动控制器行业现状与行业前景分析报告（2026-2032年）</dc:subject>
  <dc:title>中国直流运动控制器行业现状与行业前景分析报告（2026-2032年）</dc:title>
  <cp:keywords>中国直流运动控制器行业现状与行业前景分析报告（2026-2032年）</cp:keywords>
  <dc:description>中国直流运动控制器行业现状与行业前景分析报告（2026-2032年）</dc:description>
</cp:coreProperties>
</file>