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d9d2a101746a0" w:history="1">
              <w:r>
                <w:rPr>
                  <w:rStyle w:val="Hyperlink"/>
                </w:rPr>
                <w:t>2024-2030年全球与中国船用低速柴油机市场研究及前景趋势分析报告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d9d2a101746a0" w:history="1">
              <w:r>
                <w:rPr>
                  <w:rStyle w:val="Hyperlink"/>
                </w:rPr>
                <w:t>2024-2030年全球与中国船用低速柴油机市场研究及前景趋势分析报告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d9d2a101746a0" w:history="1">
                <w:r>
                  <w:rPr>
                    <w:rStyle w:val="Hyperlink"/>
                  </w:rPr>
                  <w:t>https://www.20087.com/1/11/ChuanYongDiSuChaiYouJiDeXianZhuangYuFaZhanQianJing.html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低速柴油机是船舶动力系统的核心部件，近年来随着国际海事组织(IMO)对船舶排放标准的严格规定，市场对高效、环保的低速柴油机需求日益增加。低速柴油机因其较高的热效率和较低的燃油消耗率，在远洋船舶中占据主导地位。目前，行业正致力于研发满足Tier III排放标准的新型低速柴油机，以及探索使用LNG等替代燃料的可能性。</w:t>
      </w:r>
      <w:r>
        <w:rPr>
          <w:rFonts w:hint="eastAsia"/>
        </w:rPr>
        <w:br/>
      </w:r>
      <w:r>
        <w:rPr>
          <w:rFonts w:hint="eastAsia"/>
        </w:rPr>
        <w:t>　　未来，船用低速柴油机行业将更加注重节能减排和技术创新。随着全球对碳中和目标的追求，低硫油、LNG甚至氢燃料等清洁能源的应用将更加广泛，促使低速柴油机向更加环保的方向发展。同时，数字化和智能化技术的应用，如智能船舶系统的集成，将提升低速柴油机的运行效率和维护管理水平。此外，随着海上物流和邮轮市场的持续增长，对低速柴油机的性能和可靠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d9d2a101746a0" w:history="1">
        <w:r>
          <w:rPr>
            <w:rStyle w:val="Hyperlink"/>
          </w:rPr>
          <w:t>2024-2030年全球与中国船用低速柴油机市场研究及前景趋势分析报告</w:t>
        </w:r>
      </w:hyperlink>
      <w:r>
        <w:rPr>
          <w:rFonts w:hint="eastAsia"/>
        </w:rPr>
        <w:t>》深入剖析了船用低速柴油机产业链的整体结构，详细分析了船用低速柴油机市场规模与需求，同时探讨了船用低速柴油机价格动态及其影响因素。船用低速柴油机报告客观呈现了行业现状，科学预测了船用低速柴油机市场前景及发展趋势。在竞争格局方面，船用低速柴油机报告重点关注了行业内的重点企业，深入分析了船用低速柴油机市场竞争、集中度及品牌影响力。此外，船用低速柴油机报告还对市场进行了细分，揭示了船用低速柴油机各细分领域的增长潜力和投资机会。船用低速柴油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船用低速柴油机市场概述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按照不同产品类型，船用低速柴油机主要可以分为如下几个类别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全球不同产品类型船用低速柴油机销售额增长趋势2019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活塞发动机</w:t>
      </w:r>
      <w:r>
        <w:rPr>
          <w:rFonts w:hint="eastAsia"/>
        </w:rPr>
        <w:br/>
      </w:r>
      <w:r>
        <w:rPr>
          <w:rFonts w:hint="eastAsia"/>
        </w:rPr>
        <w:t>　　　　1.2.3 汽缸发动机</w:t>
      </w:r>
      <w:r>
        <w:rPr>
          <w:rFonts w:hint="eastAsia"/>
        </w:rPr>
        <w:br/>
      </w:r>
      <w:r>
        <w:rPr>
          <w:rFonts w:hint="eastAsia"/>
        </w:rPr>
        <w:t>　　1.3 从不同应用，船用低速柴油机主要包括如下几个方面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全球不同应用船用低速柴油机销售额增长趋势2019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游轮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船用低速柴油机行业背景、发展历史、现状及趋势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船用低速柴油机行业目前现状分析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船用低速柴油机发展趋势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全球船用低速柴油机总体规模分析</w:t>
      </w:r>
      <w:r>
        <w:rPr>
          <w:rFonts w:hint="eastAsia"/>
        </w:rPr>
        <w:br/>
      </w:r>
      <w:r>
        <w:rPr>
          <w:rFonts w:hint="eastAsia"/>
        </w:rPr>
        <w:t>　　2.1 全球船用低速柴油机供需现状及预测（2019-2030）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全球船用低速柴油机产能、产量、产能利用率及发展趋势（2019-2030）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全球船用低速柴油机产量、需求量及发展趋势（2019-2030）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全球主要地区船用低速柴油机产量及发展趋势（2019-2030）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全球主要地区船用低速柴油机产量（2019-2024）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全球主要地区船用低速柴油机产量（2025-2030）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全球主要地区船用低速柴油机产量市场份额（2019-2030）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中国船用低速柴油机供需现状及预测（2019-2030）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中国船用低速柴油机产能、产量、产能利用率及发展趋势（2019-2030）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中国船用低速柴油机产量、市场需求量及发展趋势（2019-2030）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全球船用低速柴油机销量及销售额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全球市场船用低速柴油机销售额（2019-2030）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全球市场船用低速柴油机销量（2019-2030）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全球市场船用低速柴油机价格趋势（2019-2030）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全球市场主要厂商船用低速柴油机产能市场份额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全球市场主要厂商船用低速柴油机销量（2019-2024）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全球市场主要厂商船用低速柴油机销量（2019-2024）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全球市场主要厂商船用低速柴油机销售收入（2019-2024）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全球市场主要厂商船用低速柴油机销售价格（2019-2024）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2023年全球主要生产商船用低速柴油机收入排名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中国市场主要厂商船用低速柴油机销量（2019-2024）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中国市场主要厂商船用低速柴油机销量（2019-2024）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中国市场主要厂商船用低速柴油机销售收入（2019-2024）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2023年中国主要生产商船用低速柴油机收入排名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中国市场主要厂商船用低速柴油机销售价格（2019-2024）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全球主要厂商船用低速柴油机总部及产地分布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全球主要厂商成立时间及船用低速柴油机商业化日期</w:t>
      </w:r>
      <w:r>
        <w:rPr>
          <w:rFonts w:hint="eastAsia"/>
        </w:rPr>
        <w:br/>
      </w:r>
      <w:r>
        <w:rPr>
          <w:rFonts w:hint="eastAsia"/>
        </w:rPr>
        <w:t>　　3.6 全球主要厂商船用低速柴油机产品类型及应用</w:t>
      </w:r>
      <w:r>
        <w:rPr>
          <w:rFonts w:hint="eastAsia"/>
        </w:rPr>
        <w:br/>
      </w:r>
      <w:r>
        <w:rPr>
          <w:rFonts w:hint="eastAsia"/>
        </w:rPr>
        <w:t>　　3.7 船用低速柴油机行业集中度、竞争程度分析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船用低速柴油机行业集中度分析：2023年全球Top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全球船用低速柴油机第一梯队、第二梯队和第三梯队生产商（品牌）及市场份额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全球船用低速柴油机主要地区分析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全球主要地区船用低速柴油机市场规模分析：2019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全球主要地区船用低速柴油机销售收入及市场份额（2019-2024年）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全球主要地区船用低速柴油机销售收入预测（2024-2030年）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全球主要地区船用低速柴油机销量分析：2019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全球主要地区船用低速柴油机销量及市场份额（2019-2024年）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全球主要地区船用低速柴油机销量及市场份额预测（2025-2030）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北美市场船用低速柴油机销量、收入及增长率（2019-2030）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欧洲市场船用低速柴油机销量、收入及增长率（2019-2030）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中国市场船用低速柴油机销量、收入及增长率（2019-2030）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日本市场船用低速柴油机销量、收入及增长率（2019-2030）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东南亚市场船用低速柴油机销量、收入及增长率（2019-2030）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印度市场船用低速柴油机销量、收入及增长率（2019-2030）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船用低速柴油机销量、收入、价格及毛利率（2019-2024）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船用低速柴油机销量、收入、价格及毛利率（2019-2024）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船用低速柴油机销量、收入、价格及毛利率（2019-2024）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船用低速柴油机销量、收入、价格及毛利率（2019-2024）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船用低速柴油机销量、收入、价格及毛利率（2019-2024）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船用低速柴油机销量、收入、价格及毛利率（2019-2024）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船用低速柴油机销量、收入、价格及毛利率（2019-2024）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船用低速柴油机销量、收入、价格及毛利率（2019-2024）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船用低速柴油机销量、收入、价格及毛利率（2019-2024）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船用低速柴油机销量、收入、价格及毛利率（2019-2024）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船用低速柴油机销量、收入、价格及毛利率（2019-2024）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船用低速柴油机销量、收入、价格及毛利率（2019-2024）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不同产品类型船用低速柴油机分析</w:t>
      </w:r>
      <w:r>
        <w:rPr>
          <w:rFonts w:hint="eastAsia"/>
        </w:rPr>
        <w:br/>
      </w:r>
      <w:r>
        <w:rPr>
          <w:rFonts w:hint="eastAsia"/>
        </w:rPr>
        <w:t>　　6.1 全球不同产品类型船用低速柴油机销量（2019-2030）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全球不同产品类型船用低速柴油机销量及市场份额（2019-2024）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全球不同产品类型船用低速柴油机销量预测（2025-2030）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全球不同产品类型船用低速柴油机收入（2019-2030）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全球不同产品类型船用低速柴油机收入及市场份额（2019-2024）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全球不同产品类型船用低速柴油机收入预测（2025-2030）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全球不同产品类型船用低速柴油机价格走势（2019-2030）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不同应用船用低速柴油机分析</w:t>
      </w:r>
      <w:r>
        <w:rPr>
          <w:rFonts w:hint="eastAsia"/>
        </w:rPr>
        <w:br/>
      </w:r>
      <w:r>
        <w:rPr>
          <w:rFonts w:hint="eastAsia"/>
        </w:rPr>
        <w:t>　　7.1 全球不同应用船用低速柴油机销量（2019-2030）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全球不同应用船用低速柴油机销量及市场份额（2019-2024）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全球不同应用船用低速柴油机销量预测（2025-2030）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全球不同应用船用低速柴油机收入（2019-2030）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全球不同应用船用低速柴油机收入及市场份额（2019-2024）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全球不同应用船用低速柴油机收入预测（2025-2030）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全球不同应用船用低速柴油机价格走势（2019-2030）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船用低速柴油机产业链分析</w:t>
      </w:r>
      <w:r>
        <w:rPr>
          <w:rFonts w:hint="eastAsia"/>
        </w:rPr>
        <w:br/>
      </w:r>
      <w:r>
        <w:rPr>
          <w:rFonts w:hint="eastAsia"/>
        </w:rPr>
        <w:t>　　8.2 船用低速柴油机产业上游供应分析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船用低速柴油机下游典型客户</w:t>
      </w:r>
      <w:r>
        <w:rPr>
          <w:rFonts w:hint="eastAsia"/>
        </w:rPr>
        <w:br/>
      </w:r>
      <w:r>
        <w:rPr>
          <w:rFonts w:hint="eastAsia"/>
        </w:rPr>
        <w:t>　　8.4 船用低速柴油机销售渠道分析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船用低速柴油机行业发展机遇及主要驱动因素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船用低速柴油机行业发展面临的风险</w:t>
      </w:r>
      <w:r>
        <w:rPr>
          <w:rFonts w:hint="eastAsia"/>
        </w:rPr>
        <w:br/>
      </w:r>
      <w:r>
        <w:rPr>
          <w:rFonts w:hint="eastAsia"/>
        </w:rPr>
        <w:t>　　9.3 船用低速柴油机行业政策分析</w:t>
      </w:r>
      <w:r>
        <w:rPr>
          <w:rFonts w:hint="eastAsia"/>
        </w:rPr>
        <w:br/>
      </w:r>
      <w:r>
        <w:rPr>
          <w:rFonts w:hint="eastAsia"/>
        </w:rPr>
        <w:t>　　9.4 船用低速柴油机中国企业SWOT分析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全球不同产品类型船用低速柴油机销售额增长（CAGR）趋势2019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船用低速柴油机行业目前发展现状</w:t>
      </w:r>
      <w:r>
        <w:rPr>
          <w:rFonts w:hint="eastAsia"/>
        </w:rPr>
        <w:br/>
      </w:r>
      <w:r>
        <w:rPr>
          <w:rFonts w:hint="eastAsia"/>
        </w:rPr>
        <w:t>　　表 4： 船用低速柴油机发展趋势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全球主要地区船用低速柴油机产量增速（CAGR）：（2019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全球主要地区船用低速柴油机产量（2019-2024）&amp;（台）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全球主要地区船用低速柴油机产量（2025-2030）&amp;（台）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全球主要地区船用低速柴油机产量市场份额（2019-2024）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全球主要地区船用低速柴油机产量（2025-2030）&amp;（台）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全球市场主要厂商船用低速柴油机产能（2023-2024）&amp;（台）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全球市场主要厂商船用低速柴油机销量（2019-2024）&amp;（台）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全球市场主要厂商船用低速柴油机销量市场份额（2019-2024）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全球市场主要厂商船用低速柴油机销售收入（2019-2024）&amp;（百万美元）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全球市场主要厂商船用低速柴油机销售收入市场份额（2019-2024）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全球市场主要厂商船用低速柴油机销售价格（2019-2024）&amp;（美元/台）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2023年全球主要生产商船用低速柴油机收入排名（百万美元）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中国市场主要厂商船用低速柴油机销量（2019-2024）&amp;（台）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中国市场主要厂商船用低速柴油机销量市场份额（2019-2024）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中国市场主要厂商船用低速柴油机销售收入（2019-2024）&amp;（百万美元）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中国市场主要厂商船用低速柴油机销售收入市场份额（2019-2024）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2023年中国主要生产商船用低速柴油机收入排名（百万美元）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中国市场主要厂商船用低速柴油机销售价格（2019-2024）&amp;（美元/台）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全球主要厂商船用低速柴油机总部及产地分布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全球主要厂商成立时间及船用低速柴油机商业化日期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全球主要厂商船用低速柴油机产品类型及应用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2023年全球船用低速柴油机主要厂商市场地位（第一梯队、第二梯队和第三梯队）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全球船用低速柴油机市场投资、并购等现状分析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全球主要地区船用低速柴油机销售收入增速：（2019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全球主要地区船用低速柴油机销售收入（2019-2024）&amp;（百万美元）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全球主要地区船用低速柴油机销售收入市场份额（2019-2024）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全球主要地区船用低速柴油机收入（2025-2030）&amp;（百万美元）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全球主要地区船用低速柴油机收入市场份额（2025-2030）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全球主要地区船用低速柴油机销量（台）：2019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全球主要地区船用低速柴油机销量（2019-2024）&amp;（台）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全球主要地区船用低速柴油机销量市场份额（2019-2024）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全球主要地区船用低速柴油机销量（2025-2030）&amp;（台）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全球主要地区船用低速柴油机销量份额（2025-2030）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船用低速柴油机销量（台）、收入（百万美元）、价格（美元/台）及毛利率（2019-2024）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船用低速柴油机销量（台）、收入（百万美元）、价格（美元/台）及毛利率（2019-2024）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船用低速柴油机销量（台）、收入（百万美元）、价格（美元/台）及毛利率（2019-2024）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船用低速柴油机销量（台）、收入（百万美元）、价格（美元/台）及毛利率（2019-2024）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船用低速柴油机销量（台）、收入（百万美元）、价格（美元/台）及毛利率（2019-2024）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船用低速柴油机销量（台）、收入（百万美元）、价格（美元/台）及毛利率（2019-2024）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船用低速柴油机销量（台）、收入（百万美元）、价格（美元/台）及毛利率（2019-2024）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船用低速柴油机销量（台）、收入（百万美元）、价格（美元/台）及毛利率（2019-2024）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船用低速柴油机销量（台）、收入（百万美元）、价格（美元/台）及毛利率（2019-2024）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船用低速柴油机销量（台）、收入（百万美元）、价格（美元/台）及毛利率（2019-2024）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船用低速柴油机销量（台）、收入（百万美元）、价格（美元/台）及毛利率（2019-2024）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船用低速柴油机生产基地、销售区域、竞争对手及市场地位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船用低速柴油机产品规格、参数及市场应用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船用低速柴油机销量（台）、收入（百万美元）、价格（美元/台）及毛利率（2019-2024）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全球不同产品类型船用低速柴油机销量（2019-2024年）&amp;（台）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全球不同产品类型船用低速柴油机销量市场份额（2019-2024）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全球不同产品类型船用低速柴油机销量预测（2025-2030）&amp;（台）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全球市场不同产品类型船用低速柴油机销量市场份额预测（2025-2030）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全球不同产品类型船用低速柴油机收入（2019-2024年）&amp;（百万美元）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全球不同产品类型船用低速柴油机收入市场份额（2019-2024）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全球不同产品类型船用低速柴油机收入预测（2025-2030）&amp;（百万美元）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全球不同产品类型船用低速柴油机收入市场份额预测（2025-2030）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全球不同应用船用低速柴油机销量（2019-2024年）&amp;（台）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全球不同应用船用低速柴油机销量市场份额（2019-2024）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全球不同应用船用低速柴油机销量预测（2025-2030）&amp;（台）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全球市场不同应用船用低速柴油机销量市场份额预测（2025-2030）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全球不同应用船用低速柴油机收入（2019-2024年）&amp;（百万美元）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全球不同应用船用低速柴油机收入市场份额（2019-2024）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全球不同应用船用低速柴油机收入预测（2025-2030）&amp;（百万美元）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全球不同应用船用低速柴油机收入市场份额预测（2025-2030）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船用低速柴油机上游原料供应商及联系方式列表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船用低速柴油机典型客户列表</w:t>
      </w:r>
      <w:r>
        <w:rPr>
          <w:rFonts w:hint="eastAsia"/>
        </w:rPr>
        <w:br/>
      </w:r>
      <w:r>
        <w:rPr>
          <w:rFonts w:hint="eastAsia"/>
        </w:rPr>
        <w:t>　　表 116： 船用低速柴油机主要销售模式及销售渠道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船用低速柴油机行业发展机遇及主要驱动因素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船用低速柴油机行业发展面临的风险</w:t>
      </w:r>
      <w:r>
        <w:rPr>
          <w:rFonts w:hint="eastAsia"/>
        </w:rPr>
        <w:br/>
      </w:r>
      <w:r>
        <w:rPr>
          <w:rFonts w:hint="eastAsia"/>
        </w:rPr>
        <w:t>　　表 119： 船用低速柴油机行业政策分析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船用低速柴油机产品图片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全球不同产品类型船用低速柴油机销售额2019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全球不同产品类型船用低速柴油机市场份额2023 &amp; 2030</w:t>
      </w:r>
      <w:r>
        <w:rPr>
          <w:rFonts w:hint="eastAsia"/>
        </w:rPr>
        <w:br/>
      </w:r>
      <w:r>
        <w:rPr>
          <w:rFonts w:hint="eastAsia"/>
        </w:rPr>
        <w:t>　　图 4： 活塞发动机产品图片</w:t>
      </w:r>
      <w:r>
        <w:rPr>
          <w:rFonts w:hint="eastAsia"/>
        </w:rPr>
        <w:br/>
      </w:r>
      <w:r>
        <w:rPr>
          <w:rFonts w:hint="eastAsia"/>
        </w:rPr>
        <w:t>　　图 5： 汽缸发动机产品图片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全球不同应用船用低速柴油机市场份额2023 &amp; 2030</w:t>
      </w:r>
      <w:r>
        <w:rPr>
          <w:rFonts w:hint="eastAsia"/>
        </w:rPr>
        <w:br/>
      </w:r>
      <w:r>
        <w:rPr>
          <w:rFonts w:hint="eastAsia"/>
        </w:rPr>
        <w:t>　　图 8： 货船</w:t>
      </w:r>
      <w:r>
        <w:rPr>
          <w:rFonts w:hint="eastAsia"/>
        </w:rPr>
        <w:br/>
      </w:r>
      <w:r>
        <w:rPr>
          <w:rFonts w:hint="eastAsia"/>
        </w:rPr>
        <w:t>　　图 9： 游轮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全球船用低速柴油机产能、产量、产能利用率及发展趋势（2019-2030）&amp;（台）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全球船用低速柴油机产量、需求量及发展趋势（2019-2030）&amp;（台）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全球主要地区船用低速柴油机产量（2019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全球主要地区船用低速柴油机产量市场份额（2019-2030）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中国船用低速柴油机产能、产量、产能利用率及发展趋势（2019-2030）&amp;（台）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中国船用低速柴油机产量、市场需求量及发展趋势（2019-2030）&amp;（台）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全球船用低速柴油机市场销售额及增长率：（2019-2030）&amp;（百万美元）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全球市场船用低速柴油机市场规模：2019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全球市场船用低速柴油机销量及增长率（2019-2030）&amp;（台）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全球市场船用低速柴油机价格趋势（2019-2030）&amp;（美元/台）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2023年全球市场主要厂商船用低速柴油机销量市场份额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2023年全球市场主要厂商船用低速柴油机收入市场份额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2023年中国市场主要厂商船用低速柴油机销量市场份额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2023年中国市场主要厂商船用低速柴油机收入市场份额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2023年全球前五大生产商船用低速柴油机市场份额</w:t>
      </w:r>
      <w:r>
        <w:rPr>
          <w:rFonts w:hint="eastAsia"/>
        </w:rPr>
        <w:br/>
      </w:r>
      <w:r>
        <w:rPr>
          <w:rFonts w:hint="eastAsia"/>
        </w:rPr>
        <w:t>　　图 26： 2023年全球船用低速柴油机第一梯队、第二梯队和第三梯队厂商及市场份额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全球主要地区船用低速柴油机销售收入（2019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全球主要地区船用低速柴油机销售收入市场份额（2019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北美市场船用低速柴油机销量及增长率（2019-2030）&amp;（台）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北美市场船用低速柴油机收入及增长率（2019-2030）&amp;（百万美元）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欧洲市场船用低速柴油机销量及增长率（2019-2030）&amp;（台）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欧洲市场船用低速柴油机收入及增长率（2019-2030）&amp;（百万美元）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中国市场船用低速柴油机销量及增长率（2019-2030）&amp;（台）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中国市场船用低速柴油机收入及增长率（2019-2030）&amp;（百万美元）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日本市场船用低速柴油机销量及增长率（2019-2030）&amp;（台）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日本市场船用低速柴油机收入及增长率（2019-2030）&amp;（百万美元）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东南亚市场船用低速柴油机销量及增长率（2019-2030）&amp;（台）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东南亚市场船用低速柴油机收入及增长率（2019-2030）&amp;（百万美元）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印度市场船用低速柴油机销量及增长率（2019-2030）&amp;（台）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印度市场船用低速柴油机收入及增长率（2019-2030）&amp;（百万美元）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全球不同产品类型船用低速柴油机价格走势（2019-2030）&amp;（美元/台）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全球不同应用船用低速柴油机价格走势（2019-2030）&amp;（美元/台）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船用低速柴油机产业链</w:t>
      </w:r>
      <w:r>
        <w:rPr>
          <w:rFonts w:hint="eastAsia"/>
        </w:rPr>
        <w:br/>
      </w:r>
      <w:r>
        <w:rPr>
          <w:rFonts w:hint="eastAsia"/>
        </w:rPr>
        <w:t>　　图 44： 船用低速柴油机中国企业SWOT分析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d9d2a101746a0" w:history="1">
        <w:r>
          <w:rPr>
            <w:rStyle w:val="Hyperlink"/>
          </w:rPr>
          <w:t>2024-2030年全球与中国船用低速柴油机市场研究及前景趋势分析报告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d9d2a101746a0" w:history="1">
        <w:r>
          <w:rPr>
            <w:rStyle w:val="Hyperlink"/>
          </w:rPr>
          <w:t>https://www.20087.com/1/11/ChuanYongDiSuChaiYouJiDeXianZhuangYuFaZhanQianJing.html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eb4e575f74d94" w:history="1">
      <w:r>
        <w:rPr>
          <w:rStyle w:val="Hyperlink"/>
        </w:rPr>
        <w:t>2024-2030年全球与中国船用低速柴油机市场研究及前景趋势分析报告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huanYongDiSuChaiYouJiDeXianZhuangYuFaZhanQianJing.html" TargetMode="External" Id="Rc38d9d2a1017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huanYongDiSuChaiYouJiDeXianZhuangYuFaZhanQianJing.html" TargetMode="External" Id="R7e5eb4e575f7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2024-08-20T01:35:33Z</dcterms:created>
  <dcterms:modified xsi:type="dcterms:W3CDTF">2024-08-20T02:35:33Z</dcterms:modified>
  <dc:subject>2024-2030年全球与中国船用低速柴油机市场研究及前景趋势分析报告</dc:subject>
  <dc:title>2024-2030年全球与中国船用低速柴油机市场研究及前景趋势分析报告</dc:title>
  <cp:keywords>2024-2030年全球与中国船用低速柴油机市场研究及前景趋势分析报告</cp:keywords>
  <dc:description>2024-2030年全球与中国船用低速柴油机市场研究及前景趋势分析报告</dc:description>
</cp:coreProperties>
</file>