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64893f81e4be9" w:history="1">
              <w:r>
                <w:rPr>
                  <w:rStyle w:val="Hyperlink"/>
                </w:rPr>
                <w:t>2026-2032年全球与中国高性能陶瓷市场研究及发展前景预测报告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64893f81e4be9" w:history="1">
              <w:r>
                <w:rPr>
                  <w:rStyle w:val="Hyperlink"/>
                </w:rPr>
                <w:t>2026-2032年全球与中国高性能陶瓷市场研究及发展前景预测报告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64893f81e4be9" w:history="1">
                <w:r>
                  <w:rPr>
                    <w:rStyle w:val="Hyperlink"/>
                  </w:rPr>
                  <w:t>https://www.20087.com/1/01/GaoXingNengTaoCiHangYeQianJingQuShi.html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陶瓷指具有高强度、高硬度、耐高温、耐腐蚀及特殊电/磁/光功能的先进无机非金属材料，主要包括氧化物（如氧化铝、氧化锆）、氮化物（如氮化硅、氮化铝）、碳化物（如碳化硅）及复合陶瓷体系。当前广泛应用于半导体制造（静电卡盘、腔体部件）、航空航天（涡轮叶片、热障涂层）、医疗（人工关节、牙科种植体）及新能源（燃料电池电解质、锂电隔膜涂层）。制造工艺涵盖干压/等静压成型、注射成型、烧结（常压、热压、放电等离子）及精密加工。然而，高性能陶瓷普遍存在脆性大、加工成本高、复杂形状成型难等问题；烧结致密化与晶粒控制对设备与工艺窗口要求极为严苛。供应链方面，高端粉体（如亚微米球形氧化锆）与烧结助剂仍依赖进口，制约自主可控。</w:t>
      </w:r>
      <w:r>
        <w:rPr>
          <w:rFonts w:hint="eastAsia"/>
        </w:rPr>
        <w:br/>
      </w:r>
      <w:r>
        <w:rPr>
          <w:rFonts w:hint="eastAsia"/>
        </w:rPr>
        <w:t>　　未来，高性能陶瓷将朝着增韧化、近净成形与多功能集成方向突破。纳米复合、纤维增韧及仿生结构设计可显著提升断裂韧性，拓展其在动态载荷场景的应用。增材制造（如光固化、喷墨打印）技术将实现复杂几何构件一体化成型，减少后续加工。在功能维度，多铁性陶瓷、快离子导体及超高温陶瓷（UHTC）研发加速，支撑量子计算、固态电池与高超音速飞行器发展。绿色制造方面，微波烧结、闪烧等低能耗致密化技术将降低碳排放。此外，数字孪生与AI驱动的工艺优化可提升良品率。长远看，高性能陶瓷将从“关键部件材料”升级为“使能下一代颠覆性技术的核心介质”，在高端制造与前沿科技竞争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64893f81e4be9" w:history="1">
        <w:r>
          <w:rPr>
            <w:rStyle w:val="Hyperlink"/>
          </w:rPr>
          <w:t>2026-2032年全球与中国高性能陶瓷市场研究及发展前景预测报告</w:t>
        </w:r>
      </w:hyperlink>
      <w:r>
        <w:rPr>
          <w:rFonts w:hint="eastAsia"/>
        </w:rPr>
        <w:t>》从市场规模、需求变化及价格动态等维度，系统解析了高性能陶瓷行业的现状与发展趋势。报告深入分析了高性能陶瓷产业链各环节，科学预测了市场前景与技术发展方向，同时聚焦高性能陶瓷细分市场特点及重点企业的经营表现，揭示了高性能陶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氧化铝</w:t>
      </w:r>
      <w:r>
        <w:rPr>
          <w:rFonts w:hint="eastAsia"/>
        </w:rPr>
        <w:br/>
      </w:r>
      <w:r>
        <w:rPr>
          <w:rFonts w:hint="eastAsia"/>
        </w:rPr>
        <w:t>　　　　1.3.3 氧化锆</w:t>
      </w:r>
      <w:r>
        <w:rPr>
          <w:rFonts w:hint="eastAsia"/>
        </w:rPr>
        <w:br/>
      </w:r>
      <w:r>
        <w:rPr>
          <w:rFonts w:hint="eastAsia"/>
        </w:rPr>
        <w:t>　　　　1.3.4 碳化硅</w:t>
      </w:r>
      <w:r>
        <w:rPr>
          <w:rFonts w:hint="eastAsia"/>
        </w:rPr>
        <w:br/>
      </w:r>
      <w:r>
        <w:rPr>
          <w:rFonts w:hint="eastAsia"/>
        </w:rPr>
        <w:t>　　　　1.3.5 氮化硅</w:t>
      </w:r>
      <w:r>
        <w:rPr>
          <w:rFonts w:hint="eastAsia"/>
        </w:rPr>
        <w:br/>
      </w:r>
      <w:r>
        <w:rPr>
          <w:rFonts w:hint="eastAsia"/>
        </w:rPr>
        <w:t>　　　　1.3.6 立方氮化硼（CBN）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电子电气</w:t>
      </w:r>
      <w:r>
        <w:rPr>
          <w:rFonts w:hint="eastAsia"/>
        </w:rPr>
        <w:br/>
      </w:r>
      <w:r>
        <w:rPr>
          <w:rFonts w:hint="eastAsia"/>
        </w:rPr>
        <w:t>　　　　1.4.3 光磁行业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高性能陶瓷有利因素</w:t>
      </w:r>
      <w:r>
        <w:rPr>
          <w:rFonts w:hint="eastAsia"/>
        </w:rPr>
        <w:br/>
      </w:r>
      <w:r>
        <w:rPr>
          <w:rFonts w:hint="eastAsia"/>
        </w:rPr>
        <w:t>　　　　1.5.3 .2 高性能陶瓷不利因素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全球主要厂商高性能陶瓷产品类型及应用</w:t>
      </w:r>
      <w:r>
        <w:rPr>
          <w:rFonts w:hint="eastAsia"/>
        </w:rPr>
        <w:br/>
      </w:r>
      <w:r>
        <w:rPr>
          <w:rFonts w:hint="eastAsia"/>
        </w:rPr>
        <w:t>　　2.9 高性能陶瓷行业集中度、竞争程度分析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全球高性能陶瓷总体规模分析</w:t>
      </w:r>
      <w:r>
        <w:rPr>
          <w:rFonts w:hint="eastAsia"/>
        </w:rPr>
        <w:br/>
      </w:r>
      <w:r>
        <w:rPr>
          <w:rFonts w:hint="eastAsia"/>
        </w:rPr>
        <w:t>　　3.1 全球高性能陶瓷供需现状及预测（2021-2032）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中国市场高性能陶瓷进出口（2021-2032）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不同产品类型高性能陶瓷分析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不同应用高性能陶瓷分析</w:t>
      </w:r>
      <w:r>
        <w:rPr>
          <w:rFonts w:hint="eastAsia"/>
        </w:rPr>
        <w:br/>
      </w:r>
      <w:r>
        <w:rPr>
          <w:rFonts w:hint="eastAsia"/>
        </w:rPr>
        <w:t>　　7.1 全球不同应用高性能陶瓷销量（2021-2032）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高性能陶瓷行业发展趋势</w:t>
      </w:r>
      <w:r>
        <w:rPr>
          <w:rFonts w:hint="eastAsia"/>
        </w:rPr>
        <w:br/>
      </w:r>
      <w:r>
        <w:rPr>
          <w:rFonts w:hint="eastAsia"/>
        </w:rPr>
        <w:t>　　8.2 高性能陶瓷行业主要驱动因素</w:t>
      </w:r>
      <w:r>
        <w:rPr>
          <w:rFonts w:hint="eastAsia"/>
        </w:rPr>
        <w:br/>
      </w:r>
      <w:r>
        <w:rPr>
          <w:rFonts w:hint="eastAsia"/>
        </w:rPr>
        <w:t>　　8.3 高性能陶瓷中国企业SWOT分析</w:t>
      </w:r>
      <w:r>
        <w:rPr>
          <w:rFonts w:hint="eastAsia"/>
        </w:rPr>
        <w:br/>
      </w:r>
      <w:r>
        <w:rPr>
          <w:rFonts w:hint="eastAsia"/>
        </w:rPr>
        <w:t>　　8.4 中国高性能陶瓷行业政策环境分析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高性能陶瓷行业产业链简介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高性能陶瓷行业供应链分析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高性能陶瓷行业采购模式</w:t>
      </w:r>
      <w:r>
        <w:rPr>
          <w:rFonts w:hint="eastAsia"/>
        </w:rPr>
        <w:br/>
      </w:r>
      <w:r>
        <w:rPr>
          <w:rFonts w:hint="eastAsia"/>
        </w:rPr>
        <w:t>　　9.3 高性能陶瓷行业生产模式</w:t>
      </w:r>
      <w:r>
        <w:rPr>
          <w:rFonts w:hint="eastAsia"/>
        </w:rPr>
        <w:br/>
      </w:r>
      <w:r>
        <w:rPr>
          <w:rFonts w:hint="eastAsia"/>
        </w:rPr>
        <w:t>　　9.4 高性能陶瓷行业销售模式及销售渠道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高性能陶瓷行业发展主要特点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进入高性能陶瓷行业壁垒</w:t>
      </w:r>
      <w:r>
        <w:rPr>
          <w:rFonts w:hint="eastAsia"/>
        </w:rPr>
        <w:br/>
      </w:r>
      <w:r>
        <w:rPr>
          <w:rFonts w:hint="eastAsia"/>
        </w:rPr>
        <w:t>　　表 7： 高性能陶瓷主要企业在国际市场占有率（按销量，2023-2026）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2025年高性能陶瓷主要企业在国际市场排名（按销量）&amp;（吨）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高性能陶瓷主要企业在国际市场占有率（按收入，2023-2026）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高性能陶瓷主要企业在中国市场占有率（按销量，2023-2026）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2025年高性能陶瓷主要企业在中国市场排名（按销量）&amp;（吨）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高性能陶瓷主要企业在中国市场占有率（按收入，2023-2026）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全球主要厂商高性能陶瓷总部及产地分布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全球主要厂商成立时间及高性能陶瓷商业化日期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全球主要厂商高性能陶瓷产品类型及应用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全球主要地区高性能陶瓷产量增速（CAGR）：（2021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全球主要地区高性能陶瓷产量（2021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全球主要地区高性能陶瓷产量（2021-2026）&amp;（吨）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全球主要地区高性能陶瓷产量（2027-2032）&amp;（吨）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全球主要地区高性能陶瓷产量市场份额（2021-2026）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中国市场高性能陶瓷产量、销量、进出口（2021-2026）&amp;（吨）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中国市场高性能陶瓷产量、销量、进出口预测（2027-2032）&amp;（吨）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全球主要地区高性能陶瓷销售收入增速：（2021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全球主要地区高性能陶瓷销量（吨）：2021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全球主要地区高性能陶瓷销量市场份额（2021-2026）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全球主要地区高性能陶瓷销量（2027-2032）&amp;（吨）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全球主要地区高性能陶瓷销量份额（2027-2032）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高性能陶瓷生产基地、销售区域、竞争对手及市场地位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高性能陶瓷产品规格、参数及市场应用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高性能陶瓷销量（吨）、收入（万元）、价格（元/吨）及毛利率（2021-2026）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全球不同产品类型高性能陶瓷销量（2021-2026）&amp;（吨）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全球不同产品类型高性能陶瓷销量市场份额（2021-2026）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全球不同产品类型高性能陶瓷销量预测（2027-2032）&amp;（吨）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全球市场不同产品类型高性能陶瓷销量市场份额预测（2027-2032）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全球不同产品类型高性能陶瓷收入（2021-2026）&amp;（万元）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全球不同产品类型高性能陶瓷收入市场份额（2021-2026）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全球不同产品类型高性能陶瓷收入预测（2027-2032）&amp;（万元）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全球不同产品类型高性能陶瓷收入市场份额预测（2027-2032）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中国不同产品类型高性能陶瓷销量（2021-2026）&amp;（吨）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中国不同产品类型高性能陶瓷销量市场份额（2021-2026）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中国不同产品类型高性能陶瓷销量预测（2027-2032）&amp;（吨）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全球市场不同产品类型高性能陶瓷销量市场份额预测（2027-2032）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中国不同产品类型高性能陶瓷收入（2021-2026）&amp;（万元）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中国不同产品类型高性能陶瓷收入市场份额（2021-2026）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中国不同产品类型高性能陶瓷收入预测（2027-2032）&amp;（万元）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中国不同产品类型高性能陶瓷收入市场份额预测（2027-2032）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全球不同应用高性能陶瓷销量（2021-2026）&amp;（吨）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全球不同应用高性能陶瓷销量市场份额（2021-2026）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全球不同应用高性能陶瓷销量预测（2027-2032）&amp;（吨）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全球市场不同应用高性能陶瓷销量市场份额预测（2027-2032）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全球不同应用高性能陶瓷收入（2021-2026）&amp;（万元）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全球不同应用高性能陶瓷收入市场份额（2021-2026）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全球不同应用高性能陶瓷收入预测（2027-2032）&amp;（万元）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全球不同应用高性能陶瓷收入市场份额预测（2027-2032）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中国不同应用高性能陶瓷销量（2021-2026）&amp;（吨）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中国不同应用高性能陶瓷销量市场份额（2021-2026）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中国不同应用高性能陶瓷销量预测（2027-2032）&amp;（吨）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中国市场不同应用高性能陶瓷销量市场份额预测（2027-2032）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中国不同应用高性能陶瓷收入（2021-2026）&amp;（万元）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中国不同应用高性能陶瓷收入市场份额（2021-2026）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中国不同应用高性能陶瓷收入预测（2027-2032）&amp;（万元）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中国不同应用高性能陶瓷收入市场份额预测（2027-2032）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高性能陶瓷行业发展趋势</w:t>
      </w:r>
      <w:r>
        <w:rPr>
          <w:rFonts w:hint="eastAsia"/>
        </w:rPr>
        <w:br/>
      </w:r>
      <w:r>
        <w:rPr>
          <w:rFonts w:hint="eastAsia"/>
        </w:rPr>
        <w:t>　　表 166： 高性能陶瓷行业主要驱动因素</w:t>
      </w:r>
      <w:r>
        <w:rPr>
          <w:rFonts w:hint="eastAsia"/>
        </w:rPr>
        <w:br/>
      </w:r>
      <w:r>
        <w:rPr>
          <w:rFonts w:hint="eastAsia"/>
        </w:rPr>
        <w:t>　　表 167： 高性能陶瓷行业供应链分析</w:t>
      </w:r>
      <w:r>
        <w:rPr>
          <w:rFonts w:hint="eastAsia"/>
        </w:rPr>
        <w:br/>
      </w:r>
      <w:r>
        <w:rPr>
          <w:rFonts w:hint="eastAsia"/>
        </w:rPr>
        <w:t>　　表 168： 高性能陶瓷上游原料供应商</w:t>
      </w:r>
      <w:r>
        <w:rPr>
          <w:rFonts w:hint="eastAsia"/>
        </w:rPr>
        <w:br/>
      </w:r>
      <w:r>
        <w:rPr>
          <w:rFonts w:hint="eastAsia"/>
        </w:rPr>
        <w:t>　　表 169： 高性能陶瓷主要地区不同应用客户分析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高性能陶瓷典型经销商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氧化铝产品图片</w:t>
      </w:r>
      <w:r>
        <w:rPr>
          <w:rFonts w:hint="eastAsia"/>
        </w:rPr>
        <w:br/>
      </w:r>
      <w:r>
        <w:rPr>
          <w:rFonts w:hint="eastAsia"/>
        </w:rPr>
        <w:t>　　图 5： 氧化锆产品图片</w:t>
      </w:r>
      <w:r>
        <w:rPr>
          <w:rFonts w:hint="eastAsia"/>
        </w:rPr>
        <w:br/>
      </w:r>
      <w:r>
        <w:rPr>
          <w:rFonts w:hint="eastAsia"/>
        </w:rPr>
        <w:t>　　图 6： 碳化硅产品图片</w:t>
      </w:r>
      <w:r>
        <w:rPr>
          <w:rFonts w:hint="eastAsia"/>
        </w:rPr>
        <w:br/>
      </w:r>
      <w:r>
        <w:rPr>
          <w:rFonts w:hint="eastAsia"/>
        </w:rPr>
        <w:t>　　图 7： 氮化硅产品图片</w:t>
      </w:r>
      <w:r>
        <w:rPr>
          <w:rFonts w:hint="eastAsia"/>
        </w:rPr>
        <w:br/>
      </w:r>
      <w:r>
        <w:rPr>
          <w:rFonts w:hint="eastAsia"/>
        </w:rPr>
        <w:t>　　图 8： 立方氮化硼（CBN）产品图片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全球不同应用高性能陶瓷市场份额2025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电子电气</w:t>
      </w:r>
      <w:r>
        <w:rPr>
          <w:rFonts w:hint="eastAsia"/>
        </w:rPr>
        <w:br/>
      </w:r>
      <w:r>
        <w:rPr>
          <w:rFonts w:hint="eastAsia"/>
        </w:rPr>
        <w:t>　　图 12： 光磁行业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2025年全球前五大生产商高性能陶瓷市场份额</w:t>
      </w:r>
      <w:r>
        <w:rPr>
          <w:rFonts w:hint="eastAsia"/>
        </w:rPr>
        <w:br/>
      </w:r>
      <w:r>
        <w:rPr>
          <w:rFonts w:hint="eastAsia"/>
        </w:rPr>
        <w:t>　　图 15： 2025年全球高性能陶瓷第一梯队、第二梯队和第三梯队厂商及市场份额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全球高性能陶瓷产能、产量、产能利用率及发展趋势（2021-2032）&amp;（吨）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全球高性能陶瓷产量、需求量及发展趋势（2021-2032）&amp;（吨）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全球主要地区高性能陶瓷产量市场份额（2021-2032）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中国高性能陶瓷产能、产量、产能利用率及发展趋势（2021-2032）&amp;（吨）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中国高性能陶瓷产量、市场需求量及发展趋势（2021-2032）&amp;（吨）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全球高性能陶瓷市场销售额及增长率：（2021-2032）&amp;（万元）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全球市场高性能陶瓷市场规模：2021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全球市场高性能陶瓷销量及增长率（2021-2032）&amp;（吨）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全球市场高性能陶瓷价格趋势（2021-2032）&amp;（元/吨）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全球主要地区高性能陶瓷销售收入（2021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全球主要地区高性能陶瓷销售收入市场份额（2021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北美市场高性能陶瓷销量及增长率（2021-2032）&amp;（吨）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北美市场高性能陶瓷收入及增长率（2021-2032）&amp;（万元）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欧洲市场高性能陶瓷销量及增长率（2021-2032）&amp;（吨）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欧洲市场高性能陶瓷收入及增长率（2021-2032）&amp;（万元）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中国市场高性能陶瓷销量及增长率（2021-2032）&amp;（吨）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中国市场高性能陶瓷收入及增长率（2021-2032）&amp;（万元）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日本市场高性能陶瓷销量及增长率（2021-2032）&amp;（吨）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日本市场高性能陶瓷收入及增长率（2021-2032）&amp;（万元）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东南亚市场高性能陶瓷销量及增长率（2021-2032）&amp;（吨）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东南亚市场高性能陶瓷收入及增长率（2021-2032）&amp;（万元）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印度市场高性能陶瓷销量及增长率（2021-2032）&amp;（吨）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印度市场高性能陶瓷收入及增长率（2021-2032）&amp;（万元）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南美市场高性能陶瓷销量及增长率（2021-2032）&amp;（吨）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南美市场高性能陶瓷收入及增长率（2021-2032）&amp;（万元）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中东市场高性能陶瓷销量及增长率（2021-2032）&amp;（吨）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中东市场高性能陶瓷收入及增长率（2021-2032）&amp;（万元）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全球不同产品类型高性能陶瓷价格走势（2021-2032）&amp;（元/吨）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全球不同应用高性能陶瓷价格走势（2021-2032）&amp;（元/吨）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高性能陶瓷中国企业SWOT分析</w:t>
      </w:r>
      <w:r>
        <w:rPr>
          <w:rFonts w:hint="eastAsia"/>
        </w:rPr>
        <w:br/>
      </w:r>
      <w:r>
        <w:rPr>
          <w:rFonts w:hint="eastAsia"/>
        </w:rPr>
        <w:t>　　图 46： 高性能陶瓷产业链</w:t>
      </w:r>
      <w:r>
        <w:rPr>
          <w:rFonts w:hint="eastAsia"/>
        </w:rPr>
        <w:br/>
      </w:r>
      <w:r>
        <w:rPr>
          <w:rFonts w:hint="eastAsia"/>
        </w:rPr>
        <w:t>　　图 47： 高性能陶瓷行业采购模式分析</w:t>
      </w:r>
      <w:r>
        <w:rPr>
          <w:rFonts w:hint="eastAsia"/>
        </w:rPr>
        <w:br/>
      </w:r>
      <w:r>
        <w:rPr>
          <w:rFonts w:hint="eastAsia"/>
        </w:rPr>
        <w:t>　　图 48： 高性能陶瓷行业生产模式</w:t>
      </w:r>
      <w:r>
        <w:rPr>
          <w:rFonts w:hint="eastAsia"/>
        </w:rPr>
        <w:br/>
      </w:r>
      <w:r>
        <w:rPr>
          <w:rFonts w:hint="eastAsia"/>
        </w:rPr>
        <w:t>　　图 49： 高性能陶瓷行业销售模式分析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64893f81e4be9" w:history="1">
        <w:r>
          <w:rPr>
            <w:rStyle w:val="Hyperlink"/>
          </w:rPr>
          <w:t>2026-2032年全球与中国高性能陶瓷市场研究及发展前景预测报告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64893f81e4be9" w:history="1">
        <w:r>
          <w:rPr>
            <w:rStyle w:val="Hyperlink"/>
          </w:rPr>
          <w:t>https://www.20087.com/1/01/GaoXingNengTaoCiHangYeQianJingQuShi.html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结构陶瓷及其应用、高性能陶瓷和超微结构国家重点实验室、氮化硅陶瓷、高性能陶瓷的制备一般包括哪些工艺过程、新型陶瓷材料、高性能陶瓷纤维、碳化硅陶瓷零部件、高性能陶瓷涂层、多孔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800884a3d4f24" w:history="1">
      <w:r>
        <w:rPr>
          <w:rStyle w:val="Hyperlink"/>
        </w:rPr>
        <w:t>2026-2032年全球与中国高性能陶瓷市场研究及发展前景预测报告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aoXingNengTaoCiHangYeQianJingQuShi.html" TargetMode="External" Id="R19264893f81e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aoXingNengTaoCiHangYeQianJingQuShi.html" TargetMode="External" Id="Rce3800884a3d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2026-01-28T23:48:02Z</dcterms:created>
  <dcterms:modified xsi:type="dcterms:W3CDTF">2026-01-29T00:48:02Z</dcterms:modified>
  <dc:subject>2026-2032年全球与中国高性能陶瓷市场研究及发展前景预测报告</dc:subject>
  <dc:title>2026-2032年全球与中国高性能陶瓷市场研究及发展前景预测报告</dc:title>
  <cp:keywords>2026-2032年全球与中国高性能陶瓷市场研究及发展前景预测报告</cp:keywords>
  <dc:description>2026-2032年全球与中国高性能陶瓷市场研究及发展前景预测报告</dc:description>
</cp:coreProperties>
</file>