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8b0b23b3a426f" w:history="1">
              <w:r>
                <w:rPr>
                  <w:rStyle w:val="Hyperlink"/>
                </w:rPr>
                <w:t>2026-2032年中国高空作业车发展现状调研与市场前景分析报告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8b0b23b3a426f" w:history="1">
              <w:r>
                <w:rPr>
                  <w:rStyle w:val="Hyperlink"/>
                </w:rPr>
                <w:t>2026-2032年中国高空作业车发展现状调研与市场前景分析报告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8b0b23b3a426f" w:history="1">
                <w:r>
                  <w:rPr>
                    <w:rStyle w:val="Hyperlink"/>
                  </w:rPr>
                  <w:t>https://www.20087.com/1/11/GaoKongZuoYeCheFaZhanQianJing.html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用于将人员、工具及材料安全运送至高处作业位置的专用车辆，涵盖剪叉式、臂架式（直臂、曲臂）及蜘蛛式等多种构型，广泛应用于建筑维护、电力检修、市政清洁及影视拍摄等领域。高空作业车普遍配备电液比例控制、自动调平、防碰撞系统及远程诊断功能，强调作业高度、载重能力与场地适应性的平衡。电动化趋势推动锂电驱动机型在室内及环保敏感区域普及，降低噪音与排放。然而，复杂城市环境中狭窄巷道、地下管线及空中障碍物对操作安全性提出挑战；同时，操作人员资质参差、培训不足仍是事故主因，凸显智能化辅助的必要性。</w:t>
      </w:r>
      <w:r>
        <w:rPr>
          <w:rFonts w:hint="eastAsia"/>
        </w:rPr>
        <w:br/>
      </w:r>
      <w:r>
        <w:rPr>
          <w:rFonts w:hint="eastAsia"/>
        </w:rPr>
        <w:t>　　未来，高空作业车将向自主作业、车联网协同与全生命周期管理深度演进。基于激光雷达与视觉SLAM的自主导航系统可实现路径规划与避障，支持半自动升降与定位；而5G-V2X通信将实现多车协同作业与远程专家指导。数字孪生平台将实时映射设备状态，预测结构疲劳与液压系统失效风险。在动力系统上，氢燃料电池有望解决纯电车型续航短板，拓展野外作业场景。此外，模块化工作平台可快速切换清洗、焊接或检测载荷，提升资产利用率。长远看，高空作业车将从人力替代工具升级为智能施工网络的移动节点，在智慧城市运维与基础设施韧性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8b0b23b3a426f" w:history="1">
        <w:r>
          <w:rPr>
            <w:rStyle w:val="Hyperlink"/>
          </w:rPr>
          <w:t>2026-2032年中国高空作业车发展现状调研与市场前景分析报告</w:t>
        </w:r>
      </w:hyperlink>
      <w:r>
        <w:rPr>
          <w:rFonts w:hint="eastAsia"/>
        </w:rPr>
        <w:t>》基于统计局、相关行业协会及科研机构的详实数据，系统分析了高空作业车市场的规模现状、需求特征及价格走势。报告客观评估了高空作业车行业技术水平及未来发展方向，对市场前景做出科学预测，并重点分析了高空作业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按照不同产品类型，高空作业车主要可以分为如下几个类别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中国不同产品类型高空作业车增长趋势2021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剪叉式升降机</w:t>
      </w:r>
      <w:r>
        <w:rPr>
          <w:rFonts w:hint="eastAsia"/>
        </w:rPr>
        <w:br/>
      </w:r>
      <w:r>
        <w:rPr>
          <w:rFonts w:hint="eastAsia"/>
        </w:rPr>
        <w:t>　　　　1.2.3 动臂式升降机</w:t>
      </w:r>
      <w:r>
        <w:rPr>
          <w:rFonts w:hint="eastAsia"/>
        </w:rPr>
        <w:br/>
      </w:r>
      <w:r>
        <w:rPr>
          <w:rFonts w:hint="eastAsia"/>
        </w:rPr>
        <w:t>　　　　1.2.4 伸缩叉车</w:t>
      </w:r>
      <w:r>
        <w:rPr>
          <w:rFonts w:hint="eastAsia"/>
        </w:rPr>
        <w:br/>
      </w:r>
      <w:r>
        <w:rPr>
          <w:rFonts w:hint="eastAsia"/>
        </w:rPr>
        <w:t>　　1.3 从不同应用，高空作业车主要包括如下几个方面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中国不同应用高空作业车增长趋势2021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园林工程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中国高空作业车发展现状及未来趋势（2021-2032）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中国市场高空作业车收入及增长率（2021-2032）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中国市场高空作业车销量及增长率（2021-2032）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中国市场主要高空作业车厂商分析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中国市场主要厂商高空作业车销量及市场占有率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中国市场主要厂商高空作业车销量（2021-2026）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中国市场主要厂商高空作业车销量市场份额（2021-2026）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中国市场主要厂商高空作业车收入及市场占有率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中国市场主要厂商高空作业车收入（2021-2026）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中国市场主要厂商高空作业车收入市场份额（2021-2026）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2025年中国市场主要厂商高空作业车收入排名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中国市场主要厂商高空作业车价格（2021-2026）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中国市场主要厂商高空作业车总部及产地分布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中国市场主要厂商成立时间及高空作业车商业化日期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中国市场主要厂商高空作业车产品类型及应用</w:t>
      </w:r>
      <w:r>
        <w:rPr>
          <w:rFonts w:hint="eastAsia"/>
        </w:rPr>
        <w:br/>
      </w:r>
      <w:r>
        <w:rPr>
          <w:rFonts w:hint="eastAsia"/>
        </w:rPr>
        <w:t>　　2.7 高空作业车行业集中度、竞争程度分析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高空作业车行业集中度分析：2025年中国Top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中国市场高空作业车第一梯队、第二梯队和第三梯队厂商（品牌）及2025年市场份额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重点企业（18）在中国市场高空作业车销量、收入、价格及毛利率（2021-2026）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不同产品类型高空作业车分析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中国市场不同产品类型高空作业车销量（2021-2032）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中国市场不同产品类型高空作业车销量及市场份额（2021-2026）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中国市场不同产品类型高空作业车销量预测（2027-2032）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中国市场不同产品类型高空作业车规模（2021-2032）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中国市场不同产品类型高空作业车规模及市场份额（2021-2026）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中国市场不同产品类型高空作业车规模预测（2027-2032）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中国市场不同产品类型高空作业车价格走势（2021-2032）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不同应用高空作业车分析</w:t>
      </w:r>
      <w:r>
        <w:rPr>
          <w:rFonts w:hint="eastAsia"/>
        </w:rPr>
        <w:br/>
      </w:r>
      <w:r>
        <w:rPr>
          <w:rFonts w:hint="eastAsia"/>
        </w:rPr>
        <w:t>　　5.1 中国市场不同应用高空作业车销量（2021-2032）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中国市场不同应用高空作业车销量及市场份额（2021-2026）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中国市场不同应用高空作业车销量预测（2027-2032）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中国市场不同应用高空作业车规模（2021-2032）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中国市场不同应用高空作业车规模及市场份额（2021-2026）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中国市场不同应用高空作业车规模预测（2027-2032）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中国市场不同应用高空作业车价格走势（2021-2032）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高空作业车行业发展分析---发展趋势</w:t>
      </w:r>
      <w:r>
        <w:rPr>
          <w:rFonts w:hint="eastAsia"/>
        </w:rPr>
        <w:br/>
      </w:r>
      <w:r>
        <w:rPr>
          <w:rFonts w:hint="eastAsia"/>
        </w:rPr>
        <w:t>　　6.2 高空作业车行业发展分析---厂商壁垒</w:t>
      </w:r>
      <w:r>
        <w:rPr>
          <w:rFonts w:hint="eastAsia"/>
        </w:rPr>
        <w:br/>
      </w:r>
      <w:r>
        <w:rPr>
          <w:rFonts w:hint="eastAsia"/>
        </w:rPr>
        <w:t>　　6.3 高空作业车行业发展分析---驱动因素</w:t>
      </w:r>
      <w:r>
        <w:rPr>
          <w:rFonts w:hint="eastAsia"/>
        </w:rPr>
        <w:br/>
      </w:r>
      <w:r>
        <w:rPr>
          <w:rFonts w:hint="eastAsia"/>
        </w:rPr>
        <w:t>　　6.4 高空作业车行业发展分析---制约因素</w:t>
      </w:r>
      <w:r>
        <w:rPr>
          <w:rFonts w:hint="eastAsia"/>
        </w:rPr>
        <w:br/>
      </w:r>
      <w:r>
        <w:rPr>
          <w:rFonts w:hint="eastAsia"/>
        </w:rPr>
        <w:t>　　6.5 高空作业车中国企业SWOT分析</w:t>
      </w:r>
      <w:r>
        <w:rPr>
          <w:rFonts w:hint="eastAsia"/>
        </w:rPr>
        <w:br/>
      </w:r>
      <w:r>
        <w:rPr>
          <w:rFonts w:hint="eastAsia"/>
        </w:rPr>
        <w:t>　　6.6 高空作业车行业发展分析---行业政策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高空作业车行业产业链简介</w:t>
      </w:r>
      <w:r>
        <w:rPr>
          <w:rFonts w:hint="eastAsia"/>
        </w:rPr>
        <w:br/>
      </w:r>
      <w:r>
        <w:rPr>
          <w:rFonts w:hint="eastAsia"/>
        </w:rPr>
        <w:t>　　7.2 高空作业车产业链分析-上游</w:t>
      </w:r>
      <w:r>
        <w:rPr>
          <w:rFonts w:hint="eastAsia"/>
        </w:rPr>
        <w:br/>
      </w:r>
      <w:r>
        <w:rPr>
          <w:rFonts w:hint="eastAsia"/>
        </w:rPr>
        <w:t>　　7.3 高空作业车产业链分析-中游</w:t>
      </w:r>
      <w:r>
        <w:rPr>
          <w:rFonts w:hint="eastAsia"/>
        </w:rPr>
        <w:br/>
      </w:r>
      <w:r>
        <w:rPr>
          <w:rFonts w:hint="eastAsia"/>
        </w:rPr>
        <w:t>　　7.4 高空作业车产业链分析-下游</w:t>
      </w:r>
      <w:r>
        <w:rPr>
          <w:rFonts w:hint="eastAsia"/>
        </w:rPr>
        <w:br/>
      </w:r>
      <w:r>
        <w:rPr>
          <w:rFonts w:hint="eastAsia"/>
        </w:rPr>
        <w:t>　　7.5 高空作业车行业采购模式</w:t>
      </w:r>
      <w:r>
        <w:rPr>
          <w:rFonts w:hint="eastAsia"/>
        </w:rPr>
        <w:br/>
      </w:r>
      <w:r>
        <w:rPr>
          <w:rFonts w:hint="eastAsia"/>
        </w:rPr>
        <w:t>　　7.6 高空作业车行业生产模式</w:t>
      </w:r>
      <w:r>
        <w:rPr>
          <w:rFonts w:hint="eastAsia"/>
        </w:rPr>
        <w:br/>
      </w:r>
      <w:r>
        <w:rPr>
          <w:rFonts w:hint="eastAsia"/>
        </w:rPr>
        <w:t>　　7.7 高空作业车行业销售模式及销售渠道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中国本土高空作业车产能、产量分析</w:t>
      </w:r>
      <w:r>
        <w:rPr>
          <w:rFonts w:hint="eastAsia"/>
        </w:rPr>
        <w:br/>
      </w:r>
      <w:r>
        <w:rPr>
          <w:rFonts w:hint="eastAsia"/>
        </w:rPr>
        <w:t>　　8.1 中国高空作业车供需现状及预测（2021-2032）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中国高空作业车产能、产量、产能利用率及发展趋势（2021-2032）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中国高空作业车产量、市场需求量及发展趋势（2021-2032）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中国高空作业车进出口分析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中国市场高空作业车主要进口来源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中国市场高空作业车主要出口目的地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不同产品类型高空作业车市场规模2021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不同应用高空作业车市场规模2021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中国市场主要厂商高空作业车销量（2021-2026）&amp;（台）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中国市场主要厂商高空作业车销量市场份额（2021-2026）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中国市场主要厂商高空作业车收入（2021-2026）&amp;（万元）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中国市场主要厂商高空作业车收入份额（2021-2026）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2025年中国主要生产商高空作业车收入排名（万元）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中国市场主要厂商高空作业车价格（2021-2026）&amp;（元/台）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中国市场主要厂商高空作业车总部及产地分布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中国市场主要厂商成立时间及高空作业车商业化日期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中国市场主要厂商高空作业车产品类型及应用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2025年中国市场高空作业车主要厂商市场地位（第一梯队、第二梯队和第三梯队）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高空作业车市场投资、并购等现状分析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高空作业车生产基地、总部、竞争对手及市场地位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高空作业车产品规格、参数及市场应用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高空作业车销量（台）、收入（万元）、价格（元/台）及毛利率（2021-2026）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中国市场不同产品类型高空作业车销量（2021-2026）&amp;（台）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中国市场不同产品类型高空作业车销量市场份额（2021-2026）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中国市场不同产品类型高空作业车销量预测（2027-2032）&amp;（台）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中国市场不同产品类型高空作业车销量市场份额预测（2027-2032）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中国市场不同产品类型高空作业车规模（2021-2026）&amp;（万元）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中国市场不同产品类型高空作业车规模市场份额（2021-2026）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中国市场不同产品类型高空作业车规模预测（2027-2032）&amp;（万元）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中国市场不同产品类型高空作业车规模市场份额预测（2027-2032）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中国市场不同应用高空作业车销量（2021-2026）&amp;（台）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中国市场不同应用高空作业车销量市场份额（2021-2026）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中国市场不同应用高空作业车销量预测（2027-2032）&amp;（台）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中国市场不同应用高空作业车销量市场份额预测（2027-2032）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中国市场不同应用高空作业车规模（2021-2026）&amp;（万元）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中国市场不同应用高空作业车规模市场份额（2021-2026）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中国市场不同应用高空作业车规模预测（2027-2032）&amp;（万元）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中国市场不同应用高空作业车规模市场份额预测（2027-2032）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高空作业车行业发展分析---发展趋势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高空作业车行业发展分析---厂商壁垒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高空作业车行业发展分析---驱动因素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高空作业车行业发展分析---制约因素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高空作业车行业相关重点政策一览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高空作业车行业供应链分析</w:t>
      </w:r>
      <w:r>
        <w:rPr>
          <w:rFonts w:hint="eastAsia"/>
        </w:rPr>
        <w:br/>
      </w:r>
      <w:r>
        <w:rPr>
          <w:rFonts w:hint="eastAsia"/>
        </w:rPr>
        <w:t>　　表 126： 高空作业车上游原料供应商</w:t>
      </w:r>
      <w:r>
        <w:rPr>
          <w:rFonts w:hint="eastAsia"/>
        </w:rPr>
        <w:br/>
      </w:r>
      <w:r>
        <w:rPr>
          <w:rFonts w:hint="eastAsia"/>
        </w:rPr>
        <w:t>　　表 127： 高空作业车行业主要下游客户</w:t>
      </w:r>
      <w:r>
        <w:rPr>
          <w:rFonts w:hint="eastAsia"/>
        </w:rPr>
        <w:br/>
      </w:r>
      <w:r>
        <w:rPr>
          <w:rFonts w:hint="eastAsia"/>
        </w:rPr>
        <w:t>　　表 128： 高空作业车典型经销商</w:t>
      </w:r>
      <w:r>
        <w:rPr>
          <w:rFonts w:hint="eastAsia"/>
        </w:rPr>
        <w:br/>
      </w:r>
      <w:r>
        <w:rPr>
          <w:rFonts w:hint="eastAsia"/>
        </w:rPr>
        <w:t>　　表 129： 中国高空作业车产量、销量、进口量及出口量（2021-2026）&amp;（台）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中国高空作业车产量、销量、进口量及出口量预测（2027-2032）&amp;（台）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中国市场高空作业车主要进口来源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中国市场高空作业车主要出口目的地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高空作业车产品图片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中国不同产品类型高空作业车市场规模市场份额2025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剪叉式升降机产品图片</w:t>
      </w:r>
      <w:r>
        <w:rPr>
          <w:rFonts w:hint="eastAsia"/>
        </w:rPr>
        <w:br/>
      </w:r>
      <w:r>
        <w:rPr>
          <w:rFonts w:hint="eastAsia"/>
        </w:rPr>
        <w:t>　　图 4： 动臂式升降机产品图片</w:t>
      </w:r>
      <w:r>
        <w:rPr>
          <w:rFonts w:hint="eastAsia"/>
        </w:rPr>
        <w:br/>
      </w:r>
      <w:r>
        <w:rPr>
          <w:rFonts w:hint="eastAsia"/>
        </w:rPr>
        <w:t>　　图 5： 伸缩叉车产品图片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中国不同应用高空作业车市场份额2025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</w:t>
      </w:r>
      <w:r>
        <w:rPr>
          <w:rFonts w:hint="eastAsia"/>
        </w:rPr>
        <w:br/>
      </w:r>
      <w:r>
        <w:rPr>
          <w:rFonts w:hint="eastAsia"/>
        </w:rPr>
        <w:t>　　图 8： 园林工程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中国市场高空作业车市场规模，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中国市场高空作业车收入及增长率（2021-2032）&amp;（万元）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中国市场高空作业车销量及增长率（2021-2032）&amp;（台）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2025年中国市场主要厂商高空作业车销量市场份额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2025年中国市场主要厂商高空作业车收入市场份额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2025年中国市场前五大厂商高空作业车市场份额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2025年中国市场高空作业车第一梯队、第二梯队和第三梯队厂商（品牌）及市场份额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中国市场不同产品类型高空作业车价格走势（2021-2032）&amp;（元/台）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中国市场不同应用高空作业车价格走势（2021-2032）&amp;（元/台）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高空作业车中国企业SWOT分析</w:t>
      </w:r>
      <w:r>
        <w:rPr>
          <w:rFonts w:hint="eastAsia"/>
        </w:rPr>
        <w:br/>
      </w:r>
      <w:r>
        <w:rPr>
          <w:rFonts w:hint="eastAsia"/>
        </w:rPr>
        <w:t>　　图 22： 高空作业车产业链</w:t>
      </w:r>
      <w:r>
        <w:rPr>
          <w:rFonts w:hint="eastAsia"/>
        </w:rPr>
        <w:br/>
      </w:r>
      <w:r>
        <w:rPr>
          <w:rFonts w:hint="eastAsia"/>
        </w:rPr>
        <w:t>　　图 23： 高空作业车行业采购模式分析</w:t>
      </w:r>
      <w:r>
        <w:rPr>
          <w:rFonts w:hint="eastAsia"/>
        </w:rPr>
        <w:br/>
      </w:r>
      <w:r>
        <w:rPr>
          <w:rFonts w:hint="eastAsia"/>
        </w:rPr>
        <w:t>　　图 24： 高空作业车行业生产模式分析</w:t>
      </w:r>
      <w:r>
        <w:rPr>
          <w:rFonts w:hint="eastAsia"/>
        </w:rPr>
        <w:br/>
      </w:r>
      <w:r>
        <w:rPr>
          <w:rFonts w:hint="eastAsia"/>
        </w:rPr>
        <w:t>　　图 25： 高空作业车行业销售模式分析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中国高空作业车产能、产量、产能利用率及发展趋势（2021-2032）&amp;（台）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中国高空作业车产量、市场需求量及发展趋势（2021-2032）&amp;（台）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8b0b23b3a426f" w:history="1">
        <w:r>
          <w:rPr>
            <w:rStyle w:val="Hyperlink"/>
          </w:rPr>
          <w:t>2026-2032年中国高空作业车发展现状调研与市场前景分析报告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8b0b23b3a426f" w:history="1">
        <w:r>
          <w:rPr>
            <w:rStyle w:val="Hyperlink"/>
          </w:rPr>
          <w:t>https://www.20087.com/1/11/GaoKongZuoYeCheFaZhanQianJing.html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adcbed9ea40ac" w:history="1">
      <w:r>
        <w:rPr>
          <w:rStyle w:val="Hyperlink"/>
        </w:rPr>
        <w:t>2026-2032年中国高空作业车发展现状调研与市场前景分析报告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oKongZuoYeCheFaZhanQianJing.html" TargetMode="External" Id="R7368b0b23b3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oKongZuoYeCheFaZhanQianJing.html" TargetMode="External" Id="Rffaadcbed9ea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2026-01-05T08:28:19Z</dcterms:created>
  <dcterms:modified xsi:type="dcterms:W3CDTF">2026-01-05T09:28:19Z</dcterms:modified>
  <dc:subject>2026-2032年中国高空作业车发展现状调研与市场前景分析报告</dc:subject>
  <dc:title>2026-2032年中国高空作业车发展现状调研与市场前景分析报告</dc:title>
  <cp:keywords>2026-2032年中国高空作业车发展现状调研与市场前景分析报告</cp:keywords>
  <dc:description>2026-2032年中国高空作业车发展现状调研与市场前景分析报告</dc:description>
</cp:coreProperties>
</file>