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a9a74ba248fc" w:history="1">
              <w:r>
                <w:rPr>
                  <w:rStyle w:val="Hyperlink"/>
                </w:rPr>
                <w:t>2025-2031年中国天线微波器件发展现状分析及前景趋势报告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a9a74ba248fc" w:history="1">
              <w:r>
                <w:rPr>
                  <w:rStyle w:val="Hyperlink"/>
                </w:rPr>
                <w:t>2025-2031年中国天线微波器件发展现状分析及前景趋势报告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a9a74ba248fc" w:history="1">
                <w:r>
                  <w:rPr>
                    <w:rStyle w:val="Hyperlink"/>
                  </w:rPr>
                  <w:t>https://www.20087.com/2/21/TianXianWeiBoQiJianDeXianZhuangYuFaZhanQianJing.html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微波器件是无线通信系统中的关键部件，用于信号的发射和接收。近年来，随着5G通信技术的商用化和物联网技术的发展，天线微波器件的需求快速增长。同时，随着技术的进步，天线微波器件的性能得到了显著提升，如增益更高、带宽更宽、体积更小等，为新一代通信系统提供了有力支撑。</w:t>
      </w:r>
      <w:r>
        <w:rPr>
          <w:rFonts w:hint="eastAsia"/>
        </w:rPr>
        <w:br/>
      </w:r>
      <w:r>
        <w:rPr>
          <w:rFonts w:hint="eastAsia"/>
        </w:rPr>
        <w:t>　　未来，天线微波器件的发展将更加注重高性能和集成化。一方面，随着6G通信技术的研究和开发，天线微波器件将朝着更高的频率范围发展，以支持更大的数据传输速率和更宽的频谱利用。另一方面，随着系统级封装(SiP)和多芯片模组(MCM)技术的进步，天线微波器件将更加集成化，集成了更多的功能，如射频前端、信号处理等，以提高系统的整体性能。此外，随着人工智能和机器学习技术的应用，天线微波器件的设计和优化也将变得更加智能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5a9a74ba248fc" w:history="1">
        <w:r>
          <w:rPr>
            <w:rStyle w:val="Hyperlink"/>
          </w:rPr>
          <w:t>2025-2031年中国天线微波器件发展现状分析及前景趋势报告</w:t>
        </w:r>
      </w:hyperlink>
      <w:r>
        <w:rPr>
          <w:rFonts w:hint="eastAsia"/>
        </w:rPr>
        <w:t>》基于多年天线微波器件行业研究积累，结合天线微波器件行业市场现状，通过资深研究团队对天线微波器件市场资讯的系统整理与分析，依托权威数据资源及长期市场监测数据库，对天线微波器件行业进行了全面调研。报告详细分析了天线微波器件市场规模、市场前景、技术现状及未来发展方向，重点评估了天线微波器件行业内企业的竞争格局及经营表现，并通过SWOT分析揭示了天线微波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15a9a74ba248fc" w:history="1">
        <w:r>
          <w:rPr>
            <w:rStyle w:val="Hyperlink"/>
          </w:rPr>
          <w:t>2025-2031年中国天线微波器件发展现状分析及前景趋势报告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》为投资者提供了准确的市场现状分析及前景预判，帮助挖掘行业投资价值，并提出投资策略与营销策略建议，是把握天线微波器件行业动态、优化决策的重要工具。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中国天线微波器件产业发展概述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天线微波器件行业发展成熟度</w:t>
      </w:r>
      <w:r>
        <w:rPr>
          <w:rFonts w:hint="eastAsia"/>
        </w:rPr>
        <w:br/>
      </w:r>
      <w:r>
        <w:rPr>
          <w:rFonts w:hint="eastAsia"/>
        </w:rPr>
        <w:t>　　第三节 天线微波器件市场特征分析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全球天线微波器件产业发展现状</w:t>
      </w:r>
      <w:r>
        <w:rPr>
          <w:rFonts w:hint="eastAsia"/>
        </w:rPr>
        <w:br/>
      </w:r>
      <w:r>
        <w:rPr>
          <w:rFonts w:hint="eastAsia"/>
        </w:rPr>
        <w:t>　　第一节 全球天线微波器件市场发展现状</w:t>
      </w:r>
      <w:r>
        <w:rPr>
          <w:rFonts w:hint="eastAsia"/>
        </w:rPr>
        <w:br/>
      </w:r>
      <w:r>
        <w:rPr>
          <w:rFonts w:hint="eastAsia"/>
        </w:rPr>
        <w:t>　　第二节 全球主要国家天线微波器件市场分析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天线微波器件所属产业经济运行分析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2020-2025年天线微波器件所属行业营运能力分析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2020-2025年天线微波器件所属行业偿债能力分析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2020-2025年天线微波器件所属行业盈利能力分析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2020-2025年天线微波器件所属行业发展能力分析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我国天线微波器件产业所属行业进出口分析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我国天线微波器件及天线微波器件制品进口分析</w:t>
      </w:r>
      <w:r>
        <w:rPr>
          <w:rFonts w:hint="eastAsia"/>
        </w:rPr>
        <w:br/>
      </w:r>
      <w:r>
        <w:rPr>
          <w:rFonts w:hint="eastAsia"/>
        </w:rPr>
        <w:t>　　第二节 我国天线微波器件产品出口分析</w:t>
      </w:r>
      <w:r>
        <w:rPr>
          <w:rFonts w:hint="eastAsia"/>
        </w:rPr>
        <w:br/>
      </w:r>
      <w:r>
        <w:rPr>
          <w:rFonts w:hint="eastAsia"/>
        </w:rPr>
        <w:t>　　第三节 我国天线微波器件产品所属行业进出口预测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第五章 天线微波器件行业竞争现状分析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主要天线微波器件制造企业分析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第二节 通宇通讯设备有限公司</w:t>
      </w:r>
      <w:r>
        <w:rPr>
          <w:rFonts w:hint="eastAsia"/>
        </w:rPr>
        <w:br/>
      </w:r>
      <w:r>
        <w:rPr>
          <w:rFonts w:hint="eastAsia"/>
        </w:rPr>
        <w:t>　　第三节 北京首信天翔技术有限公司</w:t>
      </w:r>
      <w:r>
        <w:rPr>
          <w:rFonts w:hint="eastAsia"/>
        </w:rPr>
        <w:br/>
      </w:r>
      <w:r>
        <w:rPr>
          <w:rFonts w:hint="eastAsia"/>
        </w:rPr>
        <w:t>　　第四节 西安恒达微波技术开发公司</w:t>
      </w:r>
      <w:r>
        <w:rPr>
          <w:rFonts w:hint="eastAsia"/>
        </w:rPr>
        <w:br/>
      </w:r>
      <w:r>
        <w:rPr>
          <w:rFonts w:hint="eastAsia"/>
        </w:rPr>
        <w:t>　　第五节 北京西宝电子技术有限责任公司</w:t>
      </w:r>
      <w:r>
        <w:rPr>
          <w:rFonts w:hint="eastAsia"/>
        </w:rPr>
        <w:br/>
      </w:r>
      <w:r>
        <w:rPr>
          <w:rFonts w:hint="eastAsia"/>
        </w:rPr>
        <w:t>　　第六节 成都四威电子股份有限公司</w:t>
      </w:r>
      <w:r>
        <w:rPr>
          <w:rFonts w:hint="eastAsia"/>
        </w:rPr>
        <w:br/>
      </w:r>
      <w:r>
        <w:rPr>
          <w:rFonts w:hint="eastAsia"/>
        </w:rPr>
        <w:t>　　第七节 成都创亿嘉科技有限公司</w:t>
      </w:r>
      <w:r>
        <w:rPr>
          <w:rFonts w:hint="eastAsia"/>
        </w:rPr>
        <w:br/>
      </w:r>
      <w:r>
        <w:rPr>
          <w:rFonts w:hint="eastAsia"/>
        </w:rPr>
        <w:t>　　第八节 佛山盛路天线有限公司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发展趋势分析</w:t>
      </w:r>
      <w:r>
        <w:rPr>
          <w:rFonts w:hint="eastAsia"/>
        </w:rPr>
        <w:br/>
      </w:r>
      <w:r>
        <w:rPr>
          <w:rFonts w:hint="eastAsia"/>
        </w:rPr>
        <w:t>第七章 2025-2031年行业趋势预测展望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第二节 2025-2031年市场供应能力预测</w:t>
      </w:r>
      <w:r>
        <w:rPr>
          <w:rFonts w:hint="eastAsia"/>
        </w:rPr>
        <w:br/>
      </w:r>
      <w:r>
        <w:rPr>
          <w:rFonts w:hint="eastAsia"/>
        </w:rPr>
        <w:t>　　第三节 2025-2031年进出口预测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第四节 (中智⋅林)行业投资建议及策略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天线微波器件行业历程</w:t>
      </w:r>
      <w:r>
        <w:rPr>
          <w:rFonts w:hint="eastAsia"/>
        </w:rPr>
        <w:br/>
      </w:r>
      <w:r>
        <w:rPr>
          <w:rFonts w:hint="eastAsia"/>
        </w:rPr>
        <w:t>　　图表 天线微波器件行业生命周期</w:t>
      </w:r>
      <w:r>
        <w:rPr>
          <w:rFonts w:hint="eastAsia"/>
        </w:rPr>
        <w:br/>
      </w:r>
      <w:r>
        <w:rPr>
          <w:rFonts w:hint="eastAsia"/>
        </w:rPr>
        <w:t>　　图表 天线微波器件行业产业链分析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2020-2025年天线微波器件行业市场容量分析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天线微波器件行业动态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2025年中国天线微波器件行业需求领域分布格局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2025年中国天线微波器件进口国家及地区分析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2025年中国天线微波器件出口国家及地区分析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2020-2025年中国天线微波器件行业企业平均规模情况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**地区天线微波器件行业市场需求情况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**地区天线微波器件市场规模及增长情况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**地区天线微波器件行业市场需求情况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2025-2031年中国天线微波器件行业发展趋势预测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a9a74ba248fc" w:history="1">
        <w:r>
          <w:rPr>
            <w:rStyle w:val="Hyperlink"/>
          </w:rPr>
          <w:t>2025-2031年中国天线微波器件发展现状分析及前景趋势报告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a9a74ba248fc" w:history="1">
        <w:r>
          <w:rPr>
            <w:rStyle w:val="Hyperlink"/>
          </w:rPr>
          <w:t>https://www.20087.com/2/21/TianXianWeiBoQiJianDeXianZhuangYuFaZhanQianJing.html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热点：微波天线图片、天线微波器件有哪些、微波天线、天线微波器件图片、自制微波天线、微波天线应用、长波天线、微波通信天线、微波天线的作用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24cd76d3149ef" w:history="1">
      <w:r>
        <w:rPr>
          <w:rStyle w:val="Hyperlink"/>
        </w:rPr>
        <w:t>2025-2031年中国天线微波器件发展现状分析及前景趋势报告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anXianWeiBoQiJianDeXianZhuangYuFaZhanQianJing.html" TargetMode="External" Id="R3215a9a74ba2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anXianWeiBoQiJianDeXianZhuangYuFaZhanQianJing.html" TargetMode="External" Id="R09124cd76d31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2024-12-22T05:46:00Z</dcterms:created>
  <dcterms:modified xsi:type="dcterms:W3CDTF">2024-12-22T06:46:00Z</dcterms:modified>
  <dc:subject>2025-2031年中国天线微波器件发展现状分析及前景趋势报告</dc:subject>
  <dc:title>2025-2031年中国天线微波器件发展现状分析及前景趋势报告</dc:title>
  <cp:keywords>2025-2031年中国天线微波器件发展现状分析及前景趋势报告</cp:keywords>
  <dc:description>2025-2031年中国天线微波器件发展现状分析及前景趋势报告</dc:description>
</cp:coreProperties>
</file>