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545945af24573" w:history="1">
              <w:r>
                <w:rPr>
                  <w:rStyle w:val="Hyperlink"/>
                </w:rPr>
                <w:t>中国空分设备市场现状调研与发展趋势分析报告（2025-2031年）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545945af24573" w:history="1">
              <w:r>
                <w:rPr>
                  <w:rStyle w:val="Hyperlink"/>
                </w:rPr>
                <w:t>中国空分设备市场现状调研与发展趋势分析报告（2025-2031年）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545945af24573" w:history="1">
                <w:r>
                  <w:rPr>
                    <w:rStyle w:val="Hyperlink"/>
                  </w:rPr>
                  <w:t>https://www.20087.com/2/71/KongFenSheBeiFaZhanQuShiYuCeFenX.html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是气体分离技术的重要组成部分，近年来随着工业自动化和智能制造的发展，市场需求持续增长。空分设备主要用于从空气中分离出氧气、氮气等气体，广泛应用于冶金、化工、医疗等多个领域。随着技术的进步，空分设备的分离效率和能耗比得到了显著提高。此外，随着环保法规的日益严格，空分设备的节能减排性能成为技术研发的重点。</w:t>
      </w:r>
      <w:r>
        <w:rPr>
          <w:rFonts w:hint="eastAsia"/>
        </w:rPr>
        <w:br/>
      </w:r>
      <w:r>
        <w:rPr>
          <w:rFonts w:hint="eastAsia"/>
        </w:rPr>
        <w:t>　　未来，空分设备行业的发展将更加注重技术创新和环保性能。一方面，随着新材料和先进制造技术的应用，空分设备将拥有更高的分离效率和更低的能耗，减少对环境的影响。另一方面，随着对清洁能源需求的增长，空分设备将更加注重与可再生能源系统的集成，提高能源利用效率。长期来看，空分设备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545945af24573" w:history="1">
        <w:r>
          <w:rPr>
            <w:rStyle w:val="Hyperlink"/>
          </w:rPr>
          <w:t>中国空分设备市场现状调研与发展趋势分析报告（2025-2031年）</w:t>
        </w:r>
      </w:hyperlink>
      <w:r>
        <w:rPr>
          <w:rFonts w:hint="eastAsia"/>
        </w:rPr>
        <w:t>》通过对空分设备行业的全面调研，系统分析了空分设备市场规模、技术现状及未来发展方向，揭示了行业竞争格局的演变趋势与潜在问题。同时，报告评估了空分设备行业投资价值与效益，识别了发展中的主要挑战与机遇，并结合SWOT分析为投资者和企业提供了科学的战略建议。此外，报告重点聚焦空分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一、空分设备行业研究背景</w:t>
      </w:r>
      <w:r>
        <w:rPr>
          <w:rFonts w:hint="eastAsia"/>
        </w:rPr>
        <w:br/>
      </w:r>
      <w:r>
        <w:rPr>
          <w:rFonts w:hint="eastAsia"/>
        </w:rPr>
        <w:t>　　　　二、空分设备行业研究方法及依据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三、空分设备行业研究基本前景概况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行业空分设备品质及特点</w:t>
      </w:r>
      <w:r>
        <w:rPr>
          <w:rFonts w:hint="eastAsia"/>
        </w:rPr>
        <w:br/>
      </w:r>
      <w:r>
        <w:rPr>
          <w:rFonts w:hint="eastAsia"/>
        </w:rPr>
        <w:t>　　　　一、行业空分设备品质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2025年中国空分设备行业经济指标分析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2025年中国空分设备行业宏观环境分析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空分设备产业政策环境变化及影响分析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空分设备产业社会环境变化及影响分析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2025年中国空分设备行业运行态势分析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2019-2024年空分设备行业市场运行状况分析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2025年中国空分设备行业市场热点分析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2025年中国空分设备行业市场存在的问题分析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2025-2031年中国空分设备行业发展面临的新挑战分析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2019-2024年中国空分设备所属行业监测数据分析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2019-2024年中国空分设备所属行业规模分析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2025年中国空分设备所属行业结构分析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二、空分设备收入结构分析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2019-2024年中国空分设备所属行业产值分析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二、工业空分设备产值分析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2019-2024年中国空分设备所属行业成本费用分析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一、空分设备成本统计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2019-2024年中国空分设备所属行业盈利能力分析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中国空分设备国内市场综述</w:t>
      </w:r>
      <w:r>
        <w:rPr>
          <w:rFonts w:hint="eastAsia"/>
        </w:rPr>
        <w:br/>
      </w:r>
      <w:r>
        <w:rPr>
          <w:rFonts w:hint="eastAsia"/>
        </w:rPr>
        <w:t>　　第一节 中国空分设备产品产量分析及预测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一、空分设备产业总体产能规模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二、空分设备生产区域分布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中国空分设备市场需求分析及预测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一、中国空分设备需求特点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2025-2031年中国空分设备供需平衡预测</w:t>
      </w:r>
      <w:r>
        <w:rPr>
          <w:rFonts w:hint="eastAsia"/>
        </w:rPr>
        <w:br/>
      </w:r>
      <w:r>
        <w:rPr>
          <w:rFonts w:hint="eastAsia"/>
        </w:rPr>
        <w:t>　　第四节 中国空分设备价格趋势分析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一、中国空分设备2019-2024年价格趋势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二、中国空分设备当前市场价格及分析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三、影响空分设备价格因素分析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四、2025-2031年中国空分设备价格走势预测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2019-2024年中国空分设备行业重点区域分析及前景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一、华北地区空分设备产销情况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二、华北地区空分设备行业市场规模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三、华北地区空分设备行业发展前景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一、华东地区空分设备产销情况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二、华东地区空分设备行业市场规模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三、华东地区空分设备行业发展前景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一、东北地区空分设备产销情况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二、东北地区空分设备行业市场规模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三、东北地区空分设备行业发展前景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一、华中地区空分设备产销情况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二、华中地区空分设备行业市场规模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三、华中地区空分设备行业发展前景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一、华南地区空分设备产销情况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二、华南地区空分设备行业市场规模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三、华南地区空分设备行业发展前景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一、西南地区空分设备产销情况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二、西南地区空分设备行业市场规模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三、西南地区空分设备行业发展前景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一、西北地区空分设备产销情况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二、西北地区空分设备行业市场规模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三、西北地区空分设备行业发展前景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空分设备重点企业分析</w:t>
      </w:r>
      <w:r>
        <w:rPr>
          <w:rFonts w:hint="eastAsia"/>
        </w:rPr>
        <w:br/>
      </w:r>
      <w:r>
        <w:rPr>
          <w:rFonts w:hint="eastAsia"/>
        </w:rPr>
        <w:t>　　第一节 广东明珠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无锡市双马空分热力设备有限公司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液化空气（杭州）有限公司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开封市东京空分设备有限公司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中国空分设备行业市场竞争分析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空分设备行业市场竞争趋势分析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二、空分设备典型企业竞争策略分析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三、空分设备行业竞争趋势分析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中国空分设备产业国际竞争力分析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中国空分设备产业上下游环境分析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中国空分设备产业环节分析</w:t>
      </w:r>
      <w:r>
        <w:rPr>
          <w:rFonts w:hint="eastAsia"/>
        </w:rPr>
        <w:br/>
      </w:r>
      <w:r>
        <w:rPr>
          <w:rFonts w:hint="eastAsia"/>
        </w:rPr>
        <w:t>　　第三节 中国空分设备企业盈利模型研究分析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空分设备企业世界竞争力比较优势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中国空分设备企业竞争策略研究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一、供应空分设备一体化战略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2025-2031年中国空分设备行业发展趋势展望分析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2025-2031年中国空分设备行业发展前景展望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一、空分设备行业市场蕴藏的商机探讨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二、“十四五”规划对空分设备行业影响研究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2025-2031年中国空分设备行业发展趋势分析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2025-2031年中国空分设备行业运行状况预测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一、中国空分设备行业工业总产值预测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二、中国空分设备行业空分设备收入预测</w:t>
      </w:r>
      <w:r>
        <w:rPr>
          <w:rFonts w:hint="eastAsia"/>
        </w:rPr>
        <w:br/>
      </w:r>
      <w:r>
        <w:rPr>
          <w:rFonts w:hint="eastAsia"/>
        </w:rPr>
        <w:t>　　　　三、中国空分设备行业利润总额预测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四、中国空分设备行业总资产预测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2025-2031年中国空分设备行业投资风险分析及建议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2025-2031年中国空分设备行业投资风险分析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2025-2031年中国空分设备行业投资风险的防范和对策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2025-2031年中国空分设备行业投资策略分析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二、竞争空分设备战略联盟的实施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545945af24573" w:history="1">
        <w:r>
          <w:rPr>
            <w:rStyle w:val="Hyperlink"/>
          </w:rPr>
          <w:t>中国空分设备市场现状调研与发展趋势分析报告（2025-2031年）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545945af24573" w:history="1">
        <w:r>
          <w:rPr>
            <w:rStyle w:val="Hyperlink"/>
          </w:rPr>
          <w:t>https://www.20087.com/2/71/KongFenSheBeiFaZhanQuShiYuCeFenX.html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06ec87a3b4fa1" w:history="1">
      <w:r>
        <w:rPr>
          <w:rStyle w:val="Hyperlink"/>
        </w:rPr>
        <w:t>中国空分设备市场现状调研与发展趋势分析报告（2025-2031年）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ongFenSheBeiFaZhanQuShiYuCeFenX.html" TargetMode="External" Id="R383545945af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ongFenSheBeiFaZhanQuShiYuCeFenX.html" TargetMode="External" Id="Rf0906ec87a3b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2024-12-04T23:06:00Z</dcterms:created>
  <dcterms:modified xsi:type="dcterms:W3CDTF">2024-12-05T00:06:00Z</dcterms:modified>
  <dc:subject>中国空分设备市场现状调研与发展趋势分析报告（2025-2031年）</dc:subject>
  <dc:title>中国空分设备市场现状调研与发展趋势分析报告（2025-2031年）</dc:title>
  <cp:keywords>中国空分设备市场现状调研与发展趋势分析报告（2025-2031年）</cp:keywords>
  <dc:description>中国空分设备市场现状调研与发展趋势分析报告（2025-2031年）</dc:description>
</cp:coreProperties>
</file>