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cc0ee12df4cac" w:history="1">
              <w:r>
                <w:rPr>
                  <w:rStyle w:val="Hyperlink"/>
                </w:rPr>
                <w:t>中国通信电源行业调查分析及市场前景预测报告（2025-2031年）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cc0ee12df4cac" w:history="1">
              <w:r>
                <w:rPr>
                  <w:rStyle w:val="Hyperlink"/>
                </w:rPr>
                <w:t>中国通信电源行业调查分析及市场前景预测报告（2025-2031年）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cc0ee12df4cac" w:history="1">
                <w:r>
                  <w:rPr>
                    <w:rStyle w:val="Hyperlink"/>
                  </w:rPr>
                  <w:t>https://www.20087.com/2/01/TongXinDianYuanChanYeXianZhuangY.html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通信网络基础设施的关键组成部分，近年来在5G、物联网和数据中心的推动下，面临着更高的功率密度、效率和稳定性的要求。模块化、智能化和高效率的通信电源系统，能够支持高密度通信设备的供电需求，同时降低能耗和维护成本。此外，冗余设计和远程监控技术的应用，提高了电源系统的可靠性和可管理性。</w:t>
      </w:r>
      <w:r>
        <w:rPr>
          <w:rFonts w:hint="eastAsia"/>
        </w:rPr>
        <w:br/>
      </w:r>
      <w:r>
        <w:rPr>
          <w:rFonts w:hint="eastAsia"/>
        </w:rPr>
        <w:t>　　未来，通信电源将朝着更高能效、更智能和更绿色的方向发展。高能效体现在采用更先进的转换技术和材料，如宽禁带半导体，提高电源转换效率，减少热量产生。智能化趋势将推动通信电源的自适应控制和预测性维护，利用AI和物联网技术，实现电源状态的实时监测和优化。绿色化方向则意味着推动可再生能源的集成，如太阳能和风能，以及储能系统的应用，减少对传统能源的依赖，实现绿色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cc0ee12df4cac" w:history="1">
        <w:r>
          <w:rPr>
            <w:rStyle w:val="Hyperlink"/>
          </w:rPr>
          <w:t>中国通信电源行业调查分析及市场前景预测报告（2025-2031年）</w:t>
        </w:r>
      </w:hyperlink>
      <w:r>
        <w:rPr>
          <w:rFonts w:hint="eastAsia"/>
        </w:rPr>
        <w:t>》基于多年行业研究积累，结合通信电源市场发展现状，依托行业权威数据资源和长期市场监测数据库，对通信电源市场规模、技术现状及未来方向进行了全面分析。报告梳理了通信电源行业竞争格局，重点评估了主要企业的市场表现及品牌影响力，并通过SWOT分析揭示了通信电源行业机遇与潜在风险。同时，报告对通信电源市场前景和发展趋势进行了科学预测，为投资者提供了投资价值判断和策略建议，助力把握通信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通信电源行业环境分析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上下游行业对通信电源行业的影响分析</w:t>
      </w:r>
      <w:r>
        <w:rPr>
          <w:rFonts w:hint="eastAsia"/>
        </w:rPr>
        <w:br/>
      </w:r>
      <w:r>
        <w:rPr>
          <w:rFonts w:hint="eastAsia"/>
        </w:rPr>
        <w:t>　　第五节 通信电源产业链发展现状与趋势分析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通信电源行业国内市场深度分析</w:t>
      </w:r>
      <w:r>
        <w:rPr>
          <w:rFonts w:hint="eastAsia"/>
        </w:rPr>
        <w:br/>
      </w:r>
      <w:r>
        <w:rPr>
          <w:rFonts w:hint="eastAsia"/>
        </w:rPr>
        <w:t>　　第一节 通信电源行业市场现状分析及预测</w:t>
      </w:r>
      <w:r>
        <w:rPr>
          <w:rFonts w:hint="eastAsia"/>
        </w:rPr>
        <w:br/>
      </w:r>
      <w:r>
        <w:rPr>
          <w:rFonts w:hint="eastAsia"/>
        </w:rPr>
        <w:t>　　2016年，三大电信运营商已建成基站超过500万个，伴随着基站总数快速增长和4G网络建设的加速，基站电源系统迅速发展，国内通信电源市场从的65.5亿元增加到的120亿元规模。</w:t>
      </w:r>
      <w:r>
        <w:rPr>
          <w:rFonts w:hint="eastAsia"/>
        </w:rPr>
        <w:br/>
      </w:r>
      <w:r>
        <w:rPr>
          <w:rFonts w:hint="eastAsia"/>
        </w:rPr>
        <w:t>　　2020-2025年中国通信电源行业市场规模</w:t>
      </w:r>
      <w:r>
        <w:rPr>
          <w:rFonts w:hint="eastAsia"/>
        </w:rPr>
        <w:br/>
      </w:r>
      <w:r>
        <w:rPr>
          <w:rFonts w:hint="eastAsia"/>
        </w:rPr>
        <w:t>　　第二节 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t>　　第七节 浅析通信电源设备的运行安全</w:t>
      </w:r>
      <w:r>
        <w:rPr>
          <w:rFonts w:hint="eastAsia"/>
        </w:rPr>
        <w:br/>
      </w:r>
      <w:r>
        <w:rPr>
          <w:rFonts w:hint="eastAsia"/>
        </w:rPr>
        <w:t>　　第八节 通信电源室分市场需求分析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通信电源行业主要生产企业、经销商介绍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北京通力盛达节能设备股份有限公司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华为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新疆阳光电通科技股份有限公司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广州珠江电信设备制造有限公司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第十一节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第十二节 艾默生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第十三节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第十四节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第十五节 广州市天东通信设备有限公司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通信电源行业国内拟在建项目分析及竞争对手动向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通信电源行业用户度分析</w:t>
      </w:r>
      <w:r>
        <w:rPr>
          <w:rFonts w:hint="eastAsia"/>
        </w:rPr>
        <w:br/>
      </w:r>
      <w:r>
        <w:rPr>
          <w:rFonts w:hint="eastAsia"/>
        </w:rPr>
        <w:t>　　第一节 通信电源行业用户认知程度</w:t>
      </w:r>
      <w:r>
        <w:rPr>
          <w:rFonts w:hint="eastAsia"/>
        </w:rPr>
        <w:br/>
      </w:r>
      <w:r>
        <w:rPr>
          <w:rFonts w:hint="eastAsia"/>
        </w:rPr>
        <w:t>　　第二节 通信电源行业用户关注因素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通信电源系统</w:t>
      </w:r>
      <w:r>
        <w:rPr>
          <w:rFonts w:hint="eastAsia"/>
        </w:rPr>
        <w:br/>
      </w:r>
      <w:r>
        <w:rPr>
          <w:rFonts w:hint="eastAsia"/>
        </w:rPr>
        <w:t>　　图表 高频开关电源系统工作原理示意图如下</w:t>
      </w:r>
      <w:r>
        <w:rPr>
          <w:rFonts w:hint="eastAsia"/>
        </w:rPr>
        <w:br/>
      </w:r>
      <w:r>
        <w:rPr>
          <w:rFonts w:hint="eastAsia"/>
        </w:rPr>
        <w:t>　　图表 通信电源行业所属</w:t>
      </w:r>
      <w:r>
        <w:rPr>
          <w:rFonts w:hint="eastAsia"/>
        </w:rPr>
        <w:br/>
      </w:r>
      <w:r>
        <w:rPr>
          <w:rFonts w:hint="eastAsia"/>
        </w:rPr>
        <w:t>　　图表 各通信运营商的采购模式具体如下</w:t>
      </w:r>
      <w:r>
        <w:rPr>
          <w:rFonts w:hint="eastAsia"/>
        </w:rPr>
        <w:br/>
      </w:r>
      <w:r>
        <w:rPr>
          <w:rFonts w:hint="eastAsia"/>
        </w:rPr>
        <w:t>　　图表 中国GDP同比增幅（季度）</w:t>
      </w:r>
      <w:r>
        <w:rPr>
          <w:rFonts w:hint="eastAsia"/>
        </w:rPr>
        <w:br/>
      </w:r>
      <w:r>
        <w:rPr>
          <w:rFonts w:hint="eastAsia"/>
        </w:rPr>
        <w:t>　　图表 2020-2025年中国通信设备制造业收入及增长情况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2020-2025年固定互联网宽带介入用户和移动宽带用户</w:t>
      </w:r>
      <w:r>
        <w:rPr>
          <w:rFonts w:hint="eastAsia"/>
        </w:rPr>
        <w:br/>
      </w:r>
      <w:r>
        <w:rPr>
          <w:rFonts w:hint="eastAsia"/>
        </w:rPr>
        <w:t>　　图表 2025年中国三家运营商4G用户渗透率</w:t>
      </w:r>
      <w:r>
        <w:rPr>
          <w:rFonts w:hint="eastAsia"/>
        </w:rPr>
        <w:br/>
      </w:r>
      <w:r>
        <w:rPr>
          <w:rFonts w:hint="eastAsia"/>
        </w:rPr>
        <w:t>　　图表 2025年中国运营商4G新增用户占比情况</w:t>
      </w:r>
      <w:r>
        <w:rPr>
          <w:rFonts w:hint="eastAsia"/>
        </w:rPr>
        <w:br/>
      </w:r>
      <w:r>
        <w:rPr>
          <w:rFonts w:hint="eastAsia"/>
        </w:rPr>
        <w:t>　　图表 4G概念相关公司</w:t>
      </w:r>
      <w:r>
        <w:rPr>
          <w:rFonts w:hint="eastAsia"/>
        </w:rPr>
        <w:br/>
      </w:r>
      <w:r>
        <w:rPr>
          <w:rFonts w:hint="eastAsia"/>
        </w:rPr>
        <w:t>　　图表 “十五五”信息化发展基本情况</w:t>
      </w:r>
      <w:r>
        <w:rPr>
          <w:rFonts w:hint="eastAsia"/>
        </w:rPr>
        <w:br/>
      </w:r>
      <w:r>
        <w:rPr>
          <w:rFonts w:hint="eastAsia"/>
        </w:rPr>
        <w:t>　　图表 “十五五”信息化发展主要指标</w:t>
      </w:r>
      <w:r>
        <w:rPr>
          <w:rFonts w:hint="eastAsia"/>
        </w:rPr>
        <w:br/>
      </w:r>
      <w:r>
        <w:rPr>
          <w:rFonts w:hint="eastAsia"/>
        </w:rPr>
        <w:t>　　图表 通信电源行业产业链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2020-2025年固定资产投资主要业务投资变化情况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2020-2025年中国通信电源行业市场规模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国内通信电源产品产销统计（一次电源）</w:t>
      </w:r>
      <w:r>
        <w:rPr>
          <w:rFonts w:hint="eastAsia"/>
        </w:rPr>
        <w:br/>
      </w:r>
      <w:r>
        <w:rPr>
          <w:rFonts w:hint="eastAsia"/>
        </w:rPr>
        <w:t>　　图表 国内通信电源产品产销统计（二次电源）</w:t>
      </w:r>
      <w:r>
        <w:rPr>
          <w:rFonts w:hint="eastAsia"/>
        </w:rPr>
        <w:br/>
      </w:r>
      <w:r>
        <w:rPr>
          <w:rFonts w:hint="eastAsia"/>
        </w:rPr>
        <w:t>　　图表 中国通信电源系统企业格局</w:t>
      </w:r>
      <w:r>
        <w:rPr>
          <w:rFonts w:hint="eastAsia"/>
        </w:rPr>
        <w:br/>
      </w:r>
      <w:r>
        <w:rPr>
          <w:rFonts w:hint="eastAsia"/>
        </w:rPr>
        <w:t>　　图表 2025-2031年市场需求规模预测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2025-2031年UPS电源市场规模预测</w:t>
      </w:r>
      <w:r>
        <w:rPr>
          <w:rFonts w:hint="eastAsia"/>
        </w:rPr>
        <w:br/>
      </w:r>
      <w:r>
        <w:rPr>
          <w:rFonts w:hint="eastAsia"/>
        </w:rPr>
        <w:t>　　图表 铁锂电池与铅酸电池在后备电源应用上的比较</w:t>
      </w:r>
      <w:r>
        <w:rPr>
          <w:rFonts w:hint="eastAsia"/>
        </w:rPr>
        <w:br/>
      </w:r>
      <w:r>
        <w:rPr>
          <w:rFonts w:hint="eastAsia"/>
        </w:rPr>
        <w:t>　　图表 铁锂电池在通信后备电源渗透例举</w:t>
      </w:r>
      <w:r>
        <w:rPr>
          <w:rFonts w:hint="eastAsia"/>
        </w:rPr>
        <w:br/>
      </w:r>
      <w:r>
        <w:rPr>
          <w:rFonts w:hint="eastAsia"/>
        </w:rPr>
        <w:t>　　图表 2024-2025年中国移动公司室分建设投资额示意图</w:t>
      </w:r>
      <w:r>
        <w:rPr>
          <w:rFonts w:hint="eastAsia"/>
        </w:rPr>
        <w:br/>
      </w:r>
      <w:r>
        <w:rPr>
          <w:rFonts w:hint="eastAsia"/>
        </w:rPr>
        <w:t>　　图表 2024-2025年中国联通公司室分建设投资额示意图</w:t>
      </w:r>
      <w:r>
        <w:rPr>
          <w:rFonts w:hint="eastAsia"/>
        </w:rPr>
        <w:br/>
      </w:r>
      <w:r>
        <w:rPr>
          <w:rFonts w:hint="eastAsia"/>
        </w:rPr>
        <w:t>　　图表 2024-2025年中国联通室分投资区域占比</w:t>
      </w:r>
      <w:r>
        <w:rPr>
          <w:rFonts w:hint="eastAsia"/>
        </w:rPr>
        <w:br/>
      </w:r>
      <w:r>
        <w:rPr>
          <w:rFonts w:hint="eastAsia"/>
        </w:rPr>
        <w:t>　　图表 2024-2025年中国电信公司室分建设投资额示意图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2025年杭州中恒电气股份有限公司总资产周转率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2025年北京动力源科技股份有限公司总资产周转率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2025年主营业务收入分析</w:t>
      </w:r>
      <w:r>
        <w:rPr>
          <w:rFonts w:hint="eastAsia"/>
        </w:rPr>
        <w:br/>
      </w:r>
      <w:r>
        <w:rPr>
          <w:rFonts w:hint="eastAsia"/>
        </w:rPr>
        <w:t>　　图表 2025年深圳科士达科技股份有限公司营业利润率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2025年深圳科士达科技股份有限公司净资产收益率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2025年深圳科士达科技股份有限公司流动比率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2025年深圳科士达科技股份有限公司资产负债率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2025年深圳科士达科技股份有限公司净利润增长率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2025年深圳科士达科技股份有限公司净资产增长率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2025年深圳科士达科技股份有限公司存货周转率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2025年深圳科士达科技股份有限公司总资产周转率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新疆阳光电通科技股份有限公司主要产品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2025年新疆阳光电通科技股份有限公司营业统计</w:t>
      </w:r>
      <w:r>
        <w:rPr>
          <w:rFonts w:hint="eastAsia"/>
        </w:rPr>
        <w:br/>
      </w:r>
      <w:r>
        <w:rPr>
          <w:rFonts w:hint="eastAsia"/>
        </w:rPr>
        <w:t>　　图表 2025年新疆阳光电通科技股份有限公司盈利能力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2025年新疆阳光电通科技股份有限公司偿债能力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2025年新疆阳光电通科技股份有限公司发展能力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2025年新疆阳光电通科技股份有限公司运营能力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新疆阳光电通科技股份有限公司UPS、蓄电池销售流程图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2025年上海科泰电源股份有限公司流动比率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2020-2025年全球通信电源市场规模统计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2020-2025年中国、印度通信电源市场规模统计</w:t>
      </w:r>
      <w:r>
        <w:rPr>
          <w:rFonts w:hint="eastAsia"/>
        </w:rPr>
        <w:br/>
      </w:r>
      <w:r>
        <w:rPr>
          <w:rFonts w:hint="eastAsia"/>
        </w:rPr>
        <w:t>　　图表 2020-2025年法国通信电源市场规模统计</w:t>
      </w:r>
      <w:r>
        <w:rPr>
          <w:rFonts w:hint="eastAsia"/>
        </w:rPr>
        <w:br/>
      </w:r>
      <w:r>
        <w:rPr>
          <w:rFonts w:hint="eastAsia"/>
        </w:rPr>
        <w:t>　　图表 2020-2025年美国、加拿大通信电源市场规模统计</w:t>
      </w:r>
      <w:r>
        <w:rPr>
          <w:rFonts w:hint="eastAsia"/>
        </w:rPr>
        <w:br/>
      </w:r>
      <w:r>
        <w:rPr>
          <w:rFonts w:hint="eastAsia"/>
        </w:rPr>
        <w:t>　　图表 2025年用户对通信电源产品性能的关注调查</w:t>
      </w:r>
      <w:r>
        <w:rPr>
          <w:rFonts w:hint="eastAsia"/>
        </w:rPr>
        <w:br/>
      </w:r>
      <w:r>
        <w:rPr>
          <w:rFonts w:hint="eastAsia"/>
        </w:rPr>
        <w:t>　　图表 2025年用户对通信电源产品价格的关注调查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cc0ee12df4cac" w:history="1">
        <w:r>
          <w:rPr>
            <w:rStyle w:val="Hyperlink"/>
          </w:rPr>
          <w:t>中国通信电源行业调查分析及市场前景预测报告（2025-2031年）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cc0ee12df4cac" w:history="1">
        <w:r>
          <w:rPr>
            <w:rStyle w:val="Hyperlink"/>
          </w:rPr>
          <w:t>https://www.20087.com/2/01/TongXinDianYuanChanYeXianZhuangY.html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02ebfb5454103" w:history="1">
      <w:r>
        <w:rPr>
          <w:rStyle w:val="Hyperlink"/>
        </w:rPr>
        <w:t>中国通信电源行业调查分析及市场前景预测报告（2025-2031年）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XinDianYuanChanYeXianZhuangY.html" TargetMode="External" Id="R3d6cc0ee12df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XinDianYuanChanYeXianZhuangY.html" TargetMode="External" Id="Re1302ebfb545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2025-05-09T07:54:00Z</dcterms:created>
  <dcterms:modified xsi:type="dcterms:W3CDTF">2025-05-09T08:54:00Z</dcterms:modified>
  <dc:subject>中国通信电源行业调查分析及市场前景预测报告（2025-2031年）</dc:subject>
  <dc:title>中国通信电源行业调查分析及市场前景预测报告（2025-2031年）</dc:title>
  <cp:keywords>中国通信电源行业调查分析及市场前景预测报告（2025-2031年）</cp:keywords>
  <dc:description>中国通信电源行业调查分析及市场前景预测报告（2025-2031年）</dc:description>
</cp:coreProperties>
</file>