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841e86ba4470c" w:history="1">
              <w:r>
                <w:rPr>
                  <w:rStyle w:val="Hyperlink"/>
                </w:rPr>
                <w:t>2026-2032年中国金属传感器行业现状分析与市场前景报告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841e86ba4470c" w:history="1">
              <w:r>
                <w:rPr>
                  <w:rStyle w:val="Hyperlink"/>
                </w:rPr>
                <w:t>2026-2032年中国金属传感器行业现状分析与市场前景报告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841e86ba4470c" w:history="1">
                <w:r>
                  <w:rPr>
                    <w:rStyle w:val="Hyperlink"/>
                  </w:rPr>
                  <w:t>https://www.20087.com/2/71/JinShuChuanGanQiXianZhuangYuQianJingFenXi.html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传感器是用于检测金属存在、位移、厚度或成分的工业传感装置，涵盖电感式接近开关、涡流探头、X射线荧光分析仪及磁致伸缩位移传感器等多种技术路线，广泛应用于自动化产线、金属加工、回收分选及安防领域。现代金属传感器普遍具备高响应频率（&gt;5kHz）、IP67以上防护等级及抗电磁干扰设计，部分高端型号支持IO-Link通信实现参数远程配置。行业聚焦于提升非铁金属（如铝、铜）检测灵敏度、高温环境稳定性（&gt;150℃）及多目标分辨能力。然而，在强振动、油污覆盖或复杂合金成分场景下，金属传感器仍易出现误触发或信号衰减，且微型化与高精度难以兼顾。</w:t>
      </w:r>
      <w:r>
        <w:rPr>
          <w:rFonts w:hint="eastAsia"/>
        </w:rPr>
        <w:br/>
      </w:r>
      <w:r>
        <w:rPr>
          <w:rFonts w:hint="eastAsia"/>
        </w:rPr>
        <w:t>　　未来，金属传感器将朝着多模态融合、边缘智能与新材料敏感元件方向发展。市场调研网认为，太赫兹波与涡流复合探测可同时获取金属厚度与内部缺陷信息；基于巨磁阻（GMR）或隧道磁阻（TMR）效应的芯片级传感器将实现亚微米级位移检测。在系统层面，嵌入式机器学习模型可区分不同金属类型并抑制背景噪声；无线Mesh网络支持分布式部署与自组网诊断。此外，柔性电子技术将催生可贴附于曲面设备的金属状态监测贴片。长远看，在智能制造对过程透明度要求不断提升趋势下，金属传感器将从单一存在检测节点升级为提供材料身份、状态评估与工艺反馈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0841e86ba4470c" w:history="1">
        <w:r>
          <w:rPr>
            <w:rStyle w:val="Hyperlink"/>
          </w:rPr>
          <w:t>2026-2032年中国金属传感器行业现状分析与市场前景报告</w:t>
        </w:r>
      </w:hyperlink>
      <w:r>
        <w:rPr>
          <w:rFonts w:hint="eastAsia"/>
        </w:rPr>
        <w:t>》，2025年金属传感器行业市场规模达 亿元，预计2032年市场规模将达 亿元，期间年均复合增长率（CAGR）达 %。报告基于多年行业研究经验，系统分析了金属传感器产业链、市场规模、需求特征及价格趋势，客观呈现金属传感器行业现状。报告科学预测了金属传感器市场前景与发展方向，重点评估了金属传感器重点企业的竞争格局与品牌影响力，同时挖掘金属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金属传感器行业概述</w:t>
      </w:r>
      <w:r>
        <w:rPr>
          <w:rFonts w:hint="eastAsia"/>
        </w:rPr>
        <w:br/>
      </w:r>
      <w:r>
        <w:rPr>
          <w:rFonts w:hint="eastAsia"/>
        </w:rPr>
        <w:t>　　第一节 金属传感器定义与分类</w:t>
      </w:r>
      <w:r>
        <w:rPr>
          <w:rFonts w:hint="eastAsia"/>
        </w:rPr>
        <w:br/>
      </w:r>
      <w:r>
        <w:rPr>
          <w:rFonts w:hint="eastAsia"/>
        </w:rPr>
        <w:t>　　第二节 金属传感器应用领域</w:t>
      </w:r>
      <w:r>
        <w:rPr>
          <w:rFonts w:hint="eastAsia"/>
        </w:rPr>
        <w:br/>
      </w:r>
      <w:r>
        <w:rPr>
          <w:rFonts w:hint="eastAsia"/>
        </w:rPr>
        <w:t>　　第三节 金属传感器行业经济指标分析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2026-2032年金属传感器市场需求与销售分析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一、2025-2026年金属传感器行业需求现状</w:t>
      </w:r>
      <w:r>
        <w:rPr>
          <w:rFonts w:hint="eastAsia"/>
        </w:rPr>
        <w:br/>
      </w:r>
      <w:r>
        <w:rPr>
          <w:rFonts w:hint="eastAsia"/>
        </w:rPr>
        <w:t>　　　　二、金属传感器客户群体与需求特点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2020-2025年中国金属传感器行业规模情况</w:t>
      </w:r>
      <w:r>
        <w:rPr>
          <w:rFonts w:hint="eastAsia"/>
        </w:rPr>
        <w:br/>
      </w:r>
      <w:r>
        <w:rPr>
          <w:rFonts w:hint="eastAsia"/>
        </w:rPr>
        <w:t>　　　　一、金属传感器行业企业数量规模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一、金属传感器行业盈利能力</w:t>
      </w:r>
      <w:r>
        <w:rPr>
          <w:rFonts w:hint="eastAsia"/>
        </w:rPr>
        <w:br/>
      </w:r>
      <w:r>
        <w:rPr>
          <w:rFonts w:hint="eastAsia"/>
        </w:rPr>
        <w:t>　　　　二、金属传感器行业偿债能力</w:t>
      </w:r>
      <w:r>
        <w:rPr>
          <w:rFonts w:hint="eastAsia"/>
        </w:rPr>
        <w:br/>
      </w:r>
      <w:r>
        <w:rPr>
          <w:rFonts w:hint="eastAsia"/>
        </w:rPr>
        <w:t>　　　　三、金属传感器行业营运能力</w:t>
      </w:r>
      <w:r>
        <w:rPr>
          <w:rFonts w:hint="eastAsia"/>
        </w:rPr>
        <w:br/>
      </w:r>
      <w:r>
        <w:rPr>
          <w:rFonts w:hint="eastAsia"/>
        </w:rPr>
        <w:t>　　　　四、金属传感器行业发展能力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中国金属传感器行业风险与对策</w:t>
      </w:r>
      <w:r>
        <w:rPr>
          <w:rFonts w:hint="eastAsia"/>
        </w:rPr>
        <w:br/>
      </w:r>
      <w:r>
        <w:rPr>
          <w:rFonts w:hint="eastAsia"/>
        </w:rPr>
        <w:t>　　第一节 金属传感器行业SWOT分析</w:t>
      </w:r>
      <w:r>
        <w:rPr>
          <w:rFonts w:hint="eastAsia"/>
        </w:rPr>
        <w:br/>
      </w:r>
      <w:r>
        <w:rPr>
          <w:rFonts w:hint="eastAsia"/>
        </w:rPr>
        <w:t>　　　　一、金属传感器行业优势</w:t>
      </w:r>
      <w:r>
        <w:rPr>
          <w:rFonts w:hint="eastAsia"/>
        </w:rPr>
        <w:br/>
      </w:r>
      <w:r>
        <w:rPr>
          <w:rFonts w:hint="eastAsia"/>
        </w:rPr>
        <w:t>　　　　二、金属传感器行业劣势</w:t>
      </w:r>
      <w:r>
        <w:rPr>
          <w:rFonts w:hint="eastAsia"/>
        </w:rPr>
        <w:br/>
      </w:r>
      <w:r>
        <w:rPr>
          <w:rFonts w:hint="eastAsia"/>
        </w:rPr>
        <w:t>　　　　三、金属传感器市场机会</w:t>
      </w:r>
      <w:r>
        <w:rPr>
          <w:rFonts w:hint="eastAsia"/>
        </w:rPr>
        <w:br/>
      </w:r>
      <w:r>
        <w:rPr>
          <w:rFonts w:hint="eastAsia"/>
        </w:rPr>
        <w:t>　　　　四、金属传感器市场威胁</w:t>
      </w:r>
      <w:r>
        <w:rPr>
          <w:rFonts w:hint="eastAsia"/>
        </w:rPr>
        <w:br/>
      </w:r>
      <w:r>
        <w:rPr>
          <w:rFonts w:hint="eastAsia"/>
        </w:rPr>
        <w:t>　　第二节 金属传感器行业风险及对策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中⋅智⋅林⋅金属传感器行业发展建议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2026-2032年中国金属传感器市场需求预测</w:t>
      </w:r>
      <w:r>
        <w:rPr>
          <w:rFonts w:hint="eastAsia"/>
        </w:rPr>
        <w:br/>
      </w:r>
      <w:r>
        <w:rPr>
          <w:rFonts w:hint="eastAsia"/>
        </w:rPr>
        <w:t>　　图表 2026年金属传感器发展趋势预测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841e86ba4470c" w:history="1">
        <w:r>
          <w:rPr>
            <w:rStyle w:val="Hyperlink"/>
          </w:rPr>
          <w:t>2026-2032年中国金属传感器行业现状分析与市场前景报告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841e86ba4470c" w:history="1">
        <w:r>
          <w:rPr>
            <w:rStyle w:val="Hyperlink"/>
          </w:rPr>
          <w:t>https://www.20087.com/2/71/JinShuChuanGanQiXianZhuangYuQianJingFenXi.html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046a50a4641d2" w:history="1">
      <w:r>
        <w:rPr>
          <w:rStyle w:val="Hyperlink"/>
        </w:rPr>
        <w:t>2026-2032年中国金属传感器行业现状分析与市场前景报告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nShuChuanGanQiXianZhuangYuQianJingFenXi.html" TargetMode="External" Id="Rf40841e86ba4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nShuChuanGanQiXianZhuangYuQianJingFenXi.html" TargetMode="External" Id="R84e046a50a46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2026-04-02T01:27:13Z</dcterms:created>
  <dcterms:modified xsi:type="dcterms:W3CDTF">2026-04-02T02:27:13Z</dcterms:modified>
  <dc:subject>2026-2032年中国金属传感器行业现状分析与市场前景报告</dc:subject>
  <dc:title>2026-2032年中国金属传感器行业现状分析与市场前景报告</dc:title>
  <cp:keywords>2026-2032年中国金属传感器行业现状分析与市场前景报告</cp:keywords>
  <dc:description>2026-2032年中国金属传感器行业现状分析与市场前景报告</dc:description>
</cp:coreProperties>
</file>