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30c1c8e264cbd" w:history="1">
              <w:r>
                <w:rPr>
                  <w:rStyle w:val="Hyperlink"/>
                </w:rPr>
                <w:t>2025年版中国银行卡市场现状调研与发展前景趋势分析报告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30c1c8e264cbd" w:history="1">
              <w:r>
                <w:rPr>
                  <w:rStyle w:val="Hyperlink"/>
                </w:rPr>
                <w:t>2025年版中国银行卡市场现状调研与发展前景趋势分析报告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30c1c8e264cbd" w:history="1">
                <w:r>
                  <w:rPr>
                    <w:rStyle w:val="Hyperlink"/>
                  </w:rPr>
                  <w:t>https://www.20087.com/M_JiXieJiDian/12/YinHangKaShiChangXingQingFenXiYuCe.html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卡市场在全球范围内经历了从磁条卡到芯片卡的转型，安全性得到了显著提升。随着移动支付的兴起，银行卡功能也在不断创新，如NFC（近场通信）技术的集成，使手机成为支付工具。此外，银行卡发行机构正与各种商户和平台合作，提供积分、优惠和会员服务，以增强客户黏性。</w:t>
      </w:r>
      <w:r>
        <w:rPr>
          <w:rFonts w:hint="eastAsia"/>
        </w:rPr>
        <w:br/>
      </w:r>
      <w:r>
        <w:rPr>
          <w:rFonts w:hint="eastAsia"/>
        </w:rPr>
        <w:t>　　未来，银行卡行业将更加聚焦于数字化和个性化服务。随着区块链技术的发展，未来可能出现基于区块链的银行卡，提供更安全的交易环境和去中心化的支付体验。同时，银行卡将与更多智能设备集成，如可穿戴设备和智能家居，使支付更加便捷。行业还将利用大数据和机器学习技术，提供更加个性化的金融服务，如基于消费行为的信贷评估和定制化理财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30c1c8e264cbd" w:history="1">
        <w:r>
          <w:rPr>
            <w:rStyle w:val="Hyperlink"/>
          </w:rPr>
          <w:t>2025年版中国银行卡市场现状调研与发展前景趋势分析报告</w:t>
        </w:r>
      </w:hyperlink>
      <w:r>
        <w:rPr>
          <w:rFonts w:hint="eastAsia"/>
        </w:rPr>
        <w:t>》全面梳理了银行卡产业链，结合市场需求和市场规模等数据，深入剖析银行卡行业现状。报告详细探讨了银行卡市场竞争格局，重点关注重点企业及其品牌影响力，并分析了银行卡价格机制和细分市场特征。通过对银行卡技术现状及未来方向的评估，报告展望了银行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2025年世界银行卡产业市场动态分析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2025年世界银行卡产业总况</w:t>
      </w:r>
      <w:r>
        <w:rPr>
          <w:rFonts w:hint="eastAsia"/>
        </w:rPr>
        <w:br/>
      </w:r>
      <w:r>
        <w:rPr>
          <w:rFonts w:hint="eastAsia"/>
        </w:rPr>
        <w:t>　　　　一、世界银行卡市场发展历程</w:t>
      </w:r>
      <w:r>
        <w:rPr>
          <w:rFonts w:hint="eastAsia"/>
        </w:rPr>
        <w:br/>
      </w:r>
      <w:r>
        <w:rPr>
          <w:rFonts w:hint="eastAsia"/>
        </w:rPr>
        <w:t>　　　　二、世界银行卡市场的限制性规则</w:t>
      </w:r>
      <w:r>
        <w:rPr>
          <w:rFonts w:hint="eastAsia"/>
        </w:rPr>
        <w:br/>
      </w:r>
      <w:r>
        <w:rPr>
          <w:rFonts w:hint="eastAsia"/>
        </w:rPr>
        <w:t>　　　　三、世界各国银行卡组织发展状况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四、国外银行卡产业的基本运作方式</w:t>
      </w:r>
      <w:r>
        <w:rPr>
          <w:rFonts w:hint="eastAsia"/>
        </w:rPr>
        <w:br/>
      </w:r>
      <w:r>
        <w:rPr>
          <w:rFonts w:hint="eastAsia"/>
        </w:rPr>
        <w:t>　　　　五、部分国家银行卡产业监管政策介绍</w:t>
      </w:r>
      <w:r>
        <w:rPr>
          <w:rFonts w:hint="eastAsia"/>
        </w:rPr>
        <w:br/>
      </w:r>
      <w:r>
        <w:rPr>
          <w:rFonts w:hint="eastAsia"/>
        </w:rPr>
        <w:t>　　第二节 2025年美国银行卡产业市场分析</w:t>
      </w:r>
      <w:r>
        <w:rPr>
          <w:rFonts w:hint="eastAsia"/>
        </w:rPr>
        <w:br/>
      </w:r>
      <w:r>
        <w:rPr>
          <w:rFonts w:hint="eastAsia"/>
        </w:rPr>
        <w:t>　　　　一、美国银行卡受理市场发展综述</w:t>
      </w:r>
      <w:r>
        <w:rPr>
          <w:rFonts w:hint="eastAsia"/>
        </w:rPr>
        <w:br/>
      </w:r>
      <w:r>
        <w:rPr>
          <w:rFonts w:hint="eastAsia"/>
        </w:rPr>
        <w:t>　　　　二、金融危机波及美国信用卡市场</w:t>
      </w:r>
      <w:r>
        <w:rPr>
          <w:rFonts w:hint="eastAsia"/>
        </w:rPr>
        <w:br/>
      </w:r>
      <w:r>
        <w:rPr>
          <w:rFonts w:hint="eastAsia"/>
        </w:rPr>
        <w:t>　　　　三、美国银行卡市场的格局变化</w:t>
      </w:r>
      <w:r>
        <w:rPr>
          <w:rFonts w:hint="eastAsia"/>
        </w:rPr>
        <w:br/>
      </w:r>
      <w:r>
        <w:rPr>
          <w:rFonts w:hint="eastAsia"/>
        </w:rPr>
        <w:t>　　　　四、美国积极推进信用卡市场变革</w:t>
      </w:r>
      <w:r>
        <w:rPr>
          <w:rFonts w:hint="eastAsia"/>
        </w:rPr>
        <w:br/>
      </w:r>
      <w:r>
        <w:rPr>
          <w:rFonts w:hint="eastAsia"/>
        </w:rPr>
        <w:t>　　　　五、2025年美国信用卡债务大幅下降</w:t>
      </w:r>
      <w:r>
        <w:rPr>
          <w:rFonts w:hint="eastAsia"/>
        </w:rPr>
        <w:br/>
      </w:r>
      <w:r>
        <w:rPr>
          <w:rFonts w:hint="eastAsia"/>
        </w:rPr>
        <w:t>　　　　六、2025年美国信用卡撇帐率将触底反弹</w:t>
      </w:r>
      <w:r>
        <w:rPr>
          <w:rFonts w:hint="eastAsia"/>
        </w:rPr>
        <w:br/>
      </w:r>
      <w:r>
        <w:rPr>
          <w:rFonts w:hint="eastAsia"/>
        </w:rPr>
        <w:t>　　第三节 2025年欧盟银行卡市场分析</w:t>
      </w:r>
      <w:r>
        <w:rPr>
          <w:rFonts w:hint="eastAsia"/>
        </w:rPr>
        <w:br/>
      </w:r>
      <w:r>
        <w:rPr>
          <w:rFonts w:hint="eastAsia"/>
        </w:rPr>
        <w:t>　　　　一、欧洲银行卡支付市场趋向统一</w:t>
      </w:r>
      <w:r>
        <w:rPr>
          <w:rFonts w:hint="eastAsia"/>
        </w:rPr>
        <w:br/>
      </w:r>
      <w:r>
        <w:rPr>
          <w:rFonts w:hint="eastAsia"/>
        </w:rPr>
        <w:t>　　　　二、欧盟银行卡产业的政策变革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三、欧盟银行卡市场发展动向</w:t>
      </w:r>
      <w:r>
        <w:rPr>
          <w:rFonts w:hint="eastAsia"/>
        </w:rPr>
        <w:br/>
      </w:r>
      <w:r>
        <w:rPr>
          <w:rFonts w:hint="eastAsia"/>
        </w:rPr>
        <w:t>　　　　四、欧洲银行卡支付系统组建支付联盟</w:t>
      </w:r>
      <w:r>
        <w:rPr>
          <w:rFonts w:hint="eastAsia"/>
        </w:rPr>
        <w:br/>
      </w:r>
      <w:r>
        <w:rPr>
          <w:rFonts w:hint="eastAsia"/>
        </w:rPr>
        <w:t>　　　　五、2025年欧洲直航带动欧元信用卡热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2025年中国商业银行主要业务发展情况分析</w:t>
      </w:r>
      <w:r>
        <w:rPr>
          <w:rFonts w:hint="eastAsia"/>
        </w:rPr>
        <w:br/>
      </w:r>
      <w:r>
        <w:rPr>
          <w:rFonts w:hint="eastAsia"/>
        </w:rPr>
        <w:t>　　第一节 浅析我国商业银行经营模式的转变</w:t>
      </w:r>
      <w:r>
        <w:rPr>
          <w:rFonts w:hint="eastAsia"/>
        </w:rPr>
        <w:br/>
      </w:r>
      <w:r>
        <w:rPr>
          <w:rFonts w:hint="eastAsia"/>
        </w:rPr>
        <w:t>　　　　一、2025年六家上市银行年报业绩猛增</w:t>
      </w:r>
      <w:r>
        <w:rPr>
          <w:rFonts w:hint="eastAsia"/>
        </w:rPr>
        <w:br/>
      </w:r>
      <w:r>
        <w:rPr>
          <w:rFonts w:hint="eastAsia"/>
        </w:rPr>
        <w:t>　　　　二、新经济形态与商业银行经营模式</w:t>
      </w:r>
      <w:r>
        <w:rPr>
          <w:rFonts w:hint="eastAsia"/>
        </w:rPr>
        <w:br/>
      </w:r>
      <w:r>
        <w:rPr>
          <w:rFonts w:hint="eastAsia"/>
        </w:rPr>
        <w:t>　　　　三、目前商业银行经营模式亟待改革</w:t>
      </w:r>
      <w:r>
        <w:rPr>
          <w:rFonts w:hint="eastAsia"/>
        </w:rPr>
        <w:br/>
      </w:r>
      <w:r>
        <w:rPr>
          <w:rFonts w:hint="eastAsia"/>
        </w:rPr>
        <w:t>　　　　四、商业银行转变经营模式问题研究</w:t>
      </w:r>
      <w:r>
        <w:rPr>
          <w:rFonts w:hint="eastAsia"/>
        </w:rPr>
        <w:br/>
      </w:r>
      <w:r>
        <w:rPr>
          <w:rFonts w:hint="eastAsia"/>
        </w:rPr>
        <w:t>　　　　五、商业银行经营模式转型前景看好</w:t>
      </w:r>
      <w:r>
        <w:rPr>
          <w:rFonts w:hint="eastAsia"/>
        </w:rPr>
        <w:br/>
      </w:r>
      <w:r>
        <w:rPr>
          <w:rFonts w:hint="eastAsia"/>
        </w:rPr>
        <w:t>　　第二节 2025年银行负债业务运行情况分析</w:t>
      </w:r>
      <w:r>
        <w:rPr>
          <w:rFonts w:hint="eastAsia"/>
        </w:rPr>
        <w:br/>
      </w:r>
      <w:r>
        <w:rPr>
          <w:rFonts w:hint="eastAsia"/>
        </w:rPr>
        <w:t>　　　　一、2025年银行负债总额同比增长</w:t>
      </w:r>
      <w:r>
        <w:rPr>
          <w:rFonts w:hint="eastAsia"/>
        </w:rPr>
        <w:br/>
      </w:r>
      <w:r>
        <w:rPr>
          <w:rFonts w:hint="eastAsia"/>
        </w:rPr>
        <w:t>　　　　二、扩宽银行业务模式增强盈利能力</w:t>
      </w:r>
      <w:r>
        <w:rPr>
          <w:rFonts w:hint="eastAsia"/>
        </w:rPr>
        <w:br/>
      </w:r>
      <w:r>
        <w:rPr>
          <w:rFonts w:hint="eastAsia"/>
        </w:rPr>
        <w:t>　　　　三、国库现金将存入商业银行</w:t>
      </w:r>
      <w:r>
        <w:rPr>
          <w:rFonts w:hint="eastAsia"/>
        </w:rPr>
        <w:br/>
      </w:r>
      <w:r>
        <w:rPr>
          <w:rFonts w:hint="eastAsia"/>
        </w:rPr>
        <w:t>　　第三节 2025年商业银行资产业务发展情况分析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　　一、货币信贷情况</w:t>
      </w:r>
      <w:r>
        <w:rPr>
          <w:rFonts w:hint="eastAsia"/>
        </w:rPr>
        <w:br/>
      </w:r>
      <w:r>
        <w:rPr>
          <w:rFonts w:hint="eastAsia"/>
        </w:rPr>
        <w:t>　　　　二、新增银行贷款情况</w:t>
      </w:r>
      <w:r>
        <w:rPr>
          <w:rFonts w:hint="eastAsia"/>
        </w:rPr>
        <w:br/>
      </w:r>
      <w:r>
        <w:rPr>
          <w:rFonts w:hint="eastAsia"/>
        </w:rPr>
        <w:t>　　　　三、2025年货币信贷合理增长</w:t>
      </w:r>
      <w:r>
        <w:rPr>
          <w:rFonts w:hint="eastAsia"/>
        </w:rPr>
        <w:br/>
      </w:r>
      <w:r>
        <w:rPr>
          <w:rFonts w:hint="eastAsia"/>
        </w:rPr>
        <w:t>　　　　四、大力发展个人资产业务是商业银行的战略选择</w:t>
      </w:r>
      <w:r>
        <w:rPr>
          <w:rFonts w:hint="eastAsia"/>
        </w:rPr>
        <w:br/>
      </w:r>
      <w:r>
        <w:rPr>
          <w:rFonts w:hint="eastAsia"/>
        </w:rPr>
        <w:t>　　　　五、资产证券化试点将继续扩大</w:t>
      </w:r>
      <w:r>
        <w:rPr>
          <w:rFonts w:hint="eastAsia"/>
        </w:rPr>
        <w:br/>
      </w:r>
      <w:r>
        <w:rPr>
          <w:rFonts w:hint="eastAsia"/>
        </w:rPr>
        <w:t>　　第四节 2025年银行卡业务发展情况分析</w:t>
      </w:r>
      <w:r>
        <w:rPr>
          <w:rFonts w:hint="eastAsia"/>
        </w:rPr>
        <w:br/>
      </w:r>
      <w:r>
        <w:rPr>
          <w:rFonts w:hint="eastAsia"/>
        </w:rPr>
        <w:t>　　　　一、商业银行银行卡业务</w:t>
      </w:r>
      <w:r>
        <w:rPr>
          <w:rFonts w:hint="eastAsia"/>
        </w:rPr>
        <w:br/>
      </w:r>
      <w:r>
        <w:rPr>
          <w:rFonts w:hint="eastAsia"/>
        </w:rPr>
        <w:t>　　　　二、央行力挺信用卡业务盈利模式</w:t>
      </w:r>
      <w:r>
        <w:rPr>
          <w:rFonts w:hint="eastAsia"/>
        </w:rPr>
        <w:br/>
      </w:r>
      <w:r>
        <w:rPr>
          <w:rFonts w:hint="eastAsia"/>
        </w:rPr>
        <w:t>　　　　三、银联欲创全球第三支付卡品牌</w:t>
      </w:r>
      <w:r>
        <w:rPr>
          <w:rFonts w:hint="eastAsia"/>
        </w:rPr>
        <w:br/>
      </w:r>
      <w:r>
        <w:rPr>
          <w:rFonts w:hint="eastAsia"/>
        </w:rPr>
        <w:t>　　　　四、银联欲统一国内借记卡</w:t>
      </w:r>
      <w:r>
        <w:rPr>
          <w:rFonts w:hint="eastAsia"/>
        </w:rPr>
        <w:br/>
      </w:r>
      <w:r>
        <w:rPr>
          <w:rFonts w:hint="eastAsia"/>
        </w:rPr>
        <w:t>　　　　五、中国内地信用卡市场规模预测</w:t>
      </w:r>
      <w:r>
        <w:rPr>
          <w:rFonts w:hint="eastAsia"/>
        </w:rPr>
        <w:br/>
      </w:r>
      <w:r>
        <w:rPr>
          <w:rFonts w:hint="eastAsia"/>
        </w:rPr>
        <w:t>　　第五节 其他业务分析</w:t>
      </w:r>
      <w:r>
        <w:rPr>
          <w:rFonts w:hint="eastAsia"/>
        </w:rPr>
        <w:br/>
      </w:r>
      <w:r>
        <w:rPr>
          <w:rFonts w:hint="eastAsia"/>
        </w:rPr>
        <w:t>　　　　一、票据业务发展情况分析</w:t>
      </w:r>
      <w:r>
        <w:rPr>
          <w:rFonts w:hint="eastAsia"/>
        </w:rPr>
        <w:br/>
      </w:r>
      <w:r>
        <w:rPr>
          <w:rFonts w:hint="eastAsia"/>
        </w:rPr>
        <w:t>　　　　二、网上银行业务</w:t>
      </w:r>
      <w:r>
        <w:rPr>
          <w:rFonts w:hint="eastAsia"/>
        </w:rPr>
        <w:br/>
      </w:r>
      <w:r>
        <w:rPr>
          <w:rFonts w:hint="eastAsia"/>
        </w:rPr>
        <w:t>　　　　三、理财业务发展情况分析</w:t>
      </w:r>
      <w:r>
        <w:rPr>
          <w:rFonts w:hint="eastAsia"/>
        </w:rPr>
        <w:br/>
      </w:r>
      <w:r>
        <w:rPr>
          <w:rFonts w:hint="eastAsia"/>
        </w:rPr>
        <w:t>　　　　四、银行中间业务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2025年中国银行卡产业价值链分析</w:t>
      </w:r>
      <w:r>
        <w:rPr>
          <w:rFonts w:hint="eastAsia"/>
        </w:rPr>
        <w:br/>
      </w:r>
      <w:r>
        <w:rPr>
          <w:rFonts w:hint="eastAsia"/>
        </w:rPr>
        <w:t>　　第一节 银行卡产业价值链概述</w:t>
      </w:r>
      <w:r>
        <w:rPr>
          <w:rFonts w:hint="eastAsia"/>
        </w:rPr>
        <w:br/>
      </w:r>
      <w:r>
        <w:rPr>
          <w:rFonts w:hint="eastAsia"/>
        </w:rPr>
        <w:t>　　　　一、银行卡产业价值链定义</w:t>
      </w:r>
      <w:r>
        <w:rPr>
          <w:rFonts w:hint="eastAsia"/>
        </w:rPr>
        <w:br/>
      </w:r>
      <w:r>
        <w:rPr>
          <w:rFonts w:hint="eastAsia"/>
        </w:rPr>
        <w:t>　　　　二、银行卡产业价值链的构成分析</w:t>
      </w:r>
      <w:r>
        <w:rPr>
          <w:rFonts w:hint="eastAsia"/>
        </w:rPr>
        <w:br/>
      </w:r>
      <w:r>
        <w:rPr>
          <w:rFonts w:hint="eastAsia"/>
        </w:rPr>
        <w:t>　　第二节 2025年中国银行卡产业链透析</w:t>
      </w:r>
      <w:r>
        <w:rPr>
          <w:rFonts w:hint="eastAsia"/>
        </w:rPr>
        <w:br/>
      </w:r>
      <w:r>
        <w:rPr>
          <w:rFonts w:hint="eastAsia"/>
        </w:rPr>
        <w:t>　　　　一、中国银行卡产业链初步形成</w:t>
      </w:r>
      <w:r>
        <w:rPr>
          <w:rFonts w:hint="eastAsia"/>
        </w:rPr>
        <w:br/>
      </w:r>
      <w:r>
        <w:rPr>
          <w:rFonts w:hint="eastAsia"/>
        </w:rPr>
        <w:t>　　　　二、加强银行卡产业链各环节规范管理</w:t>
      </w:r>
      <w:r>
        <w:rPr>
          <w:rFonts w:hint="eastAsia"/>
        </w:rPr>
        <w:br/>
      </w:r>
      <w:r>
        <w:rPr>
          <w:rFonts w:hint="eastAsia"/>
        </w:rPr>
        <w:t>　　　　三、以市场手段完善银行卡产业链</w:t>
      </w:r>
      <w:r>
        <w:rPr>
          <w:rFonts w:hint="eastAsia"/>
        </w:rPr>
        <w:br/>
      </w:r>
      <w:r>
        <w:rPr>
          <w:rFonts w:hint="eastAsia"/>
        </w:rPr>
        <w:t>　　第三节 2025年中国银行卡产业价值链发展中存在的问题</w:t>
      </w:r>
      <w:r>
        <w:rPr>
          <w:rFonts w:hint="eastAsia"/>
        </w:rPr>
        <w:br/>
      </w:r>
      <w:r>
        <w:rPr>
          <w:rFonts w:hint="eastAsia"/>
        </w:rPr>
        <w:t>　　　　一、持卡人与特约商户普及率过低</w:t>
      </w:r>
      <w:r>
        <w:rPr>
          <w:rFonts w:hint="eastAsia"/>
        </w:rPr>
        <w:br/>
      </w:r>
      <w:r>
        <w:rPr>
          <w:rFonts w:hint="eastAsia"/>
        </w:rPr>
        <w:t>　　　　二、市场主体单一，市场化程度低</w:t>
      </w:r>
      <w:r>
        <w:rPr>
          <w:rFonts w:hint="eastAsia"/>
        </w:rPr>
        <w:br/>
      </w:r>
      <w:r>
        <w:rPr>
          <w:rFonts w:hint="eastAsia"/>
        </w:rPr>
        <w:t>　　　　三、价值链各参与者利益驱动严重不足</w:t>
      </w:r>
      <w:r>
        <w:rPr>
          <w:rFonts w:hint="eastAsia"/>
        </w:rPr>
        <w:br/>
      </w:r>
      <w:r>
        <w:rPr>
          <w:rFonts w:hint="eastAsia"/>
        </w:rPr>
        <w:t>　　第四节 中智-林－2025年中国改进中国银行卡产业价值链的对策</w:t>
      </w:r>
      <w:r>
        <w:rPr>
          <w:rFonts w:hint="eastAsia"/>
        </w:rPr>
        <w:br/>
      </w:r>
      <w:r>
        <w:rPr>
          <w:rFonts w:hint="eastAsia"/>
        </w:rPr>
        <w:t>　　　　一、利用外包和战略联盟手段实现银行卡价值链优化</w:t>
      </w:r>
      <w:r>
        <w:rPr>
          <w:rFonts w:hint="eastAsia"/>
        </w:rPr>
        <w:br/>
      </w:r>
      <w:r>
        <w:rPr>
          <w:rFonts w:hint="eastAsia"/>
        </w:rPr>
        <w:t>　　　　二、建立合理的分配机制，调动价值链参与主体的积极性</w:t>
      </w:r>
      <w:r>
        <w:rPr>
          <w:rFonts w:hint="eastAsia"/>
        </w:rPr>
        <w:br/>
      </w:r>
      <w:r>
        <w:rPr>
          <w:rFonts w:hint="eastAsia"/>
        </w:rPr>
        <w:t>　　　　三、实行公司化改革战略，建立符合市场规律的运作机制</w:t>
      </w:r>
      <w:r>
        <w:rPr>
          <w:rFonts w:hint="eastAsia"/>
        </w:rPr>
        <w:br/>
      </w:r>
      <w:r>
        <w:rPr>
          <w:rFonts w:hint="eastAsia"/>
        </w:rPr>
        <w:t>　　图表 1：美国开放式预付卡市场的交易结构</w:t>
      </w:r>
      <w:r>
        <w:rPr>
          <w:rFonts w:hint="eastAsia"/>
        </w:rPr>
        <w:br/>
      </w:r>
      <w:r>
        <w:rPr>
          <w:rFonts w:hint="eastAsia"/>
        </w:rPr>
        <w:t>　　图表 2：美国银行卡收单机构及合作伙伴市场份额（按VISA和万事达信用卡和借记卡的购买量）</w:t>
      </w:r>
      <w:r>
        <w:rPr>
          <w:rFonts w:hint="eastAsia"/>
        </w:rPr>
        <w:br/>
      </w:r>
      <w:r>
        <w:rPr>
          <w:rFonts w:hint="eastAsia"/>
        </w:rPr>
        <w:t>　　图表 3：2025年前十大商户收单机构（不包括合作伙伴和联盟）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5：欧洲支付功能卡发卡量</w:t>
      </w:r>
      <w:r>
        <w:rPr>
          <w:rFonts w:hint="eastAsia"/>
        </w:rPr>
        <w:br/>
      </w:r>
      <w:r>
        <w:rPr>
          <w:rFonts w:hint="eastAsia"/>
        </w:rPr>
        <w:t>　　图表 6：欧洲支付终端数量</w:t>
      </w:r>
      <w:r>
        <w:rPr>
          <w:rFonts w:hint="eastAsia"/>
        </w:rPr>
        <w:br/>
      </w:r>
      <w:r>
        <w:rPr>
          <w:rFonts w:hint="eastAsia"/>
        </w:rPr>
        <w:t>　　图表 7：欧洲支付交易基本数据</w:t>
      </w:r>
      <w:r>
        <w:rPr>
          <w:rFonts w:hint="eastAsia"/>
        </w:rPr>
        <w:br/>
      </w:r>
      <w:r>
        <w:rPr>
          <w:rFonts w:hint="eastAsia"/>
        </w:rPr>
        <w:t>　　图表 8：欧洲银行卡交易的国家份额分布</w:t>
      </w:r>
      <w:r>
        <w:rPr>
          <w:rFonts w:hint="eastAsia"/>
        </w:rPr>
        <w:br/>
      </w:r>
      <w:r>
        <w:rPr>
          <w:rFonts w:hint="eastAsia"/>
        </w:rPr>
        <w:t>　　图表 9：德国银行卡发卡量及终端数量</w:t>
      </w:r>
      <w:r>
        <w:rPr>
          <w:rFonts w:hint="eastAsia"/>
        </w:rPr>
        <w:br/>
      </w:r>
      <w:r>
        <w:rPr>
          <w:rFonts w:hint="eastAsia"/>
        </w:rPr>
        <w:t>　　图表 10：德国各种交易量及金额对比</w:t>
      </w:r>
      <w:r>
        <w:rPr>
          <w:rFonts w:hint="eastAsia"/>
        </w:rPr>
        <w:br/>
      </w:r>
      <w:r>
        <w:rPr>
          <w:rFonts w:hint="eastAsia"/>
        </w:rPr>
        <w:t>　　图表 11：法国银行卡发卡量及终端数量</w:t>
      </w:r>
      <w:r>
        <w:rPr>
          <w:rFonts w:hint="eastAsia"/>
        </w:rPr>
        <w:br/>
      </w:r>
      <w:r>
        <w:rPr>
          <w:rFonts w:hint="eastAsia"/>
        </w:rPr>
        <w:t>　　图表 12：法国各种交易量及金额对比</w:t>
      </w:r>
      <w:r>
        <w:rPr>
          <w:rFonts w:hint="eastAsia"/>
        </w:rPr>
        <w:br/>
      </w:r>
      <w:r>
        <w:rPr>
          <w:rFonts w:hint="eastAsia"/>
        </w:rPr>
        <w:t>　　图表 13：中国银行卡产业相关政策</w:t>
      </w:r>
      <w:r>
        <w:rPr>
          <w:rFonts w:hint="eastAsia"/>
        </w:rPr>
        <w:br/>
      </w:r>
      <w:r>
        <w:rPr>
          <w:rFonts w:hint="eastAsia"/>
        </w:rPr>
        <w:t>　　图表 14：中国银行卡发卡量及增长</w:t>
      </w:r>
      <w:r>
        <w:rPr>
          <w:rFonts w:hint="eastAsia"/>
        </w:rPr>
        <w:br/>
      </w:r>
      <w:r>
        <w:rPr>
          <w:rFonts w:hint="eastAsia"/>
        </w:rPr>
        <w:t>　　图表 15：美国收单产业链的发展历史</w:t>
      </w:r>
      <w:r>
        <w:rPr>
          <w:rFonts w:hint="eastAsia"/>
        </w:rPr>
        <w:br/>
      </w:r>
      <w:r>
        <w:rPr>
          <w:rFonts w:hint="eastAsia"/>
        </w:rPr>
        <w:t>　　图表 16：2025-2031年中国工商银行股份有限公司资本结构分析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17：2025-2031年中国工商银行股份有限公司现金流量分析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18：2025-2031年中国工商银行股份有限公司投资收益分析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19：2025-2031年中国工商银行股份有限公司获利能力分析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20：2025-2031年中国工商银行股份有限公司偿债能力分析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21：2025-2031年中国工商银行股份有限公司按行业构成经营分析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22：2025-2031年中国工商银行股份有限公司按产品构成经营分析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23：2025-2031年中国工商银行股份有限公司按地区构成经营分析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24：2025-2031年中国工商银行股份有限公司发展能力分析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25：2025-2031年中国农业银行股份有限公司每股指标分析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26：2025-2031年中国农业银行股份有限公司获利能力分析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27：2025-2031年中国农业银行股份有限公司偿债能力分析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28：2025-2031年中国农业银行股份有限公司利润表分析</w:t>
      </w:r>
      <w:r>
        <w:rPr>
          <w:rFonts w:hint="eastAsia"/>
        </w:rPr>
        <w:br/>
      </w:r>
      <w:r>
        <w:rPr>
          <w:rFonts w:hint="eastAsia"/>
        </w:rPr>
        <w:t>　　图表 29：2025-2031年中国农业银行股份有限公司发展能力分析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30：2025-2031年中国银行股份有限公司资本结构分析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31：2025-2031年中国银行股份有限公司现金流量分析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32：2025-2031年中国银行股份有限公司投资收益分析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33：2025-2031年中国银行股份有限公司获利能力分析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34：2025-2031年中国银行股份有限公司偿债能力分析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35：2025-2031年中国银行股份有限公司按行业构成经营分析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30c1c8e264cbd" w:history="1">
        <w:r>
          <w:rPr>
            <w:rStyle w:val="Hyperlink"/>
          </w:rPr>
          <w:t>2025年版中国银行卡市场现状调研与发展前景趋势分析报告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30c1c8e264cbd" w:history="1">
        <w:r>
          <w:rPr>
            <w:rStyle w:val="Hyperlink"/>
          </w:rPr>
          <w:t>https://www.20087.com/M_JiXieJiDian/12/YinHangKaShiChangXingQingFenXiYuCe.html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60105232c4897" w:history="1">
      <w:r>
        <w:rPr>
          <w:rStyle w:val="Hyperlink"/>
        </w:rPr>
        <w:t>2025年版中国银行卡市场现状调研与发展前景趋势分析报告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YinHangKaShiChangXingQingFenXiYuCe.html" TargetMode="External" Id="Rb5e30c1c8e26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YinHangKaShiChangXingQingFenXiYuCe.html" TargetMode="External" Id="R39260105232c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2025-02-12T05:53:00Z</dcterms:created>
  <dcterms:modified xsi:type="dcterms:W3CDTF">2025-02-12T06:53:00Z</dcterms:modified>
  <dc:subject>2025年版中国银行卡市场现状调研与发展前景趋势分析报告</dc:subject>
  <dc:title>2025年版中国银行卡市场现状调研与发展前景趋势分析报告</dc:title>
  <cp:keywords>2025年版中国银行卡市场现状调研与发展前景趋势分析报告</cp:keywords>
  <dc:description>2025年版中国银行卡市场现状调研与发展前景趋势分析报告</dc:description>
</cp:coreProperties>
</file>